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1"/>
        <w:gridCol w:w="2757"/>
        <w:gridCol w:w="4694"/>
      </w:tblGrid>
      <w:tr w:rsidR="008967A6" w:rsidRPr="002F3AC6" w:rsidTr="00303EBF">
        <w:trPr>
          <w:trHeight w:val="983"/>
        </w:trPr>
        <w:tc>
          <w:tcPr>
            <w:tcW w:w="1621" w:type="dxa"/>
            <w:tcBorders>
              <w:top w:val="nil"/>
              <w:left w:val="nil"/>
              <w:bottom w:val="nil"/>
              <w:right w:val="single" w:sz="4" w:space="0" w:color="auto"/>
            </w:tcBorders>
          </w:tcPr>
          <w:p w:rsidR="008967A6" w:rsidRPr="002F3AC6" w:rsidRDefault="008967A6" w:rsidP="00303EBF">
            <w:pPr>
              <w:widowControl w:val="0"/>
              <w:tabs>
                <w:tab w:val="left" w:pos="851"/>
              </w:tabs>
              <w:rPr>
                <w:rFonts w:eastAsia="Times New Roman" w:cs="Times New Roman"/>
                <w:sz w:val="20"/>
                <w:szCs w:val="20"/>
              </w:rPr>
            </w:pPr>
            <w:r w:rsidRPr="002F3AC6">
              <w:rPr>
                <w:rFonts w:eastAsia="Times New Roman" w:cs="Times New Roman"/>
                <w:noProof/>
                <w:sz w:val="20"/>
                <w:szCs w:val="20"/>
                <w:lang w:eastAsia="en-GB"/>
              </w:rPr>
              <w:drawing>
                <wp:inline distT="0" distB="0" distL="0" distR="0" wp14:anchorId="270954A8" wp14:editId="2C018B65">
                  <wp:extent cx="781050" cy="533400"/>
                  <wp:effectExtent l="0" t="0" r="0" b="0"/>
                  <wp:docPr id="1" name="Picture 1" descr="Crest 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00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533400"/>
                          </a:xfrm>
                          <a:prstGeom prst="rect">
                            <a:avLst/>
                          </a:prstGeom>
                          <a:noFill/>
                          <a:ln>
                            <a:noFill/>
                          </a:ln>
                        </pic:spPr>
                      </pic:pic>
                    </a:graphicData>
                  </a:graphic>
                </wp:inline>
              </w:drawing>
            </w:r>
          </w:p>
        </w:tc>
        <w:tc>
          <w:tcPr>
            <w:tcW w:w="2757" w:type="dxa"/>
            <w:tcBorders>
              <w:top w:val="single" w:sz="4" w:space="0" w:color="auto"/>
              <w:left w:val="single" w:sz="4" w:space="0" w:color="auto"/>
              <w:bottom w:val="single" w:sz="4" w:space="0" w:color="auto"/>
              <w:right w:val="nil"/>
            </w:tcBorders>
            <w:vAlign w:val="center"/>
          </w:tcPr>
          <w:p w:rsidR="008967A6" w:rsidRPr="002F3AC6" w:rsidRDefault="008967A6" w:rsidP="00303EBF">
            <w:pPr>
              <w:widowControl w:val="0"/>
              <w:tabs>
                <w:tab w:val="left" w:pos="851"/>
              </w:tabs>
              <w:spacing w:before="120" w:line="360" w:lineRule="exact"/>
              <w:rPr>
                <w:rFonts w:ascii="Arial Narrow" w:eastAsia="Times New Roman" w:hAnsi="Arial Narrow" w:cs="Times New Roman"/>
                <w:b/>
                <w:bCs/>
                <w:sz w:val="36"/>
                <w:szCs w:val="20"/>
                <w:lang w:val="en-US"/>
              </w:rPr>
            </w:pPr>
            <w:r w:rsidRPr="002F3AC6">
              <w:rPr>
                <w:rFonts w:ascii="Arial Narrow" w:eastAsia="Times New Roman" w:hAnsi="Arial Narrow" w:cs="Times New Roman"/>
                <w:b/>
                <w:bCs/>
                <w:sz w:val="36"/>
                <w:szCs w:val="20"/>
                <w:lang w:val="en-US"/>
              </w:rPr>
              <w:t>Commonwealth</w:t>
            </w:r>
          </w:p>
          <w:p w:rsidR="008967A6" w:rsidRPr="002F3AC6" w:rsidRDefault="008967A6" w:rsidP="00303EBF">
            <w:pPr>
              <w:widowControl w:val="0"/>
              <w:tabs>
                <w:tab w:val="left" w:pos="851"/>
              </w:tabs>
              <w:spacing w:before="120" w:line="360" w:lineRule="exact"/>
              <w:rPr>
                <w:rFonts w:ascii="Arial Narrow" w:eastAsia="Times New Roman" w:hAnsi="Arial Narrow" w:cs="Times New Roman"/>
                <w:sz w:val="36"/>
                <w:szCs w:val="20"/>
                <w:lang w:val="en-US"/>
              </w:rPr>
            </w:pPr>
            <w:r w:rsidRPr="002F3AC6">
              <w:rPr>
                <w:rFonts w:ascii="Arial Narrow" w:eastAsia="Times New Roman" w:hAnsi="Arial Narrow" w:cs="Times New Roman"/>
                <w:b/>
                <w:bCs/>
                <w:sz w:val="36"/>
                <w:szCs w:val="20"/>
                <w:lang w:val="en-US"/>
              </w:rPr>
              <w:t>of Australia</w:t>
            </w:r>
          </w:p>
        </w:tc>
        <w:tc>
          <w:tcPr>
            <w:tcW w:w="4694" w:type="dxa"/>
            <w:tcBorders>
              <w:top w:val="single" w:sz="4" w:space="0" w:color="auto"/>
              <w:left w:val="nil"/>
              <w:bottom w:val="single" w:sz="4" w:space="0" w:color="auto"/>
              <w:right w:val="nil"/>
            </w:tcBorders>
          </w:tcPr>
          <w:p w:rsidR="008967A6" w:rsidRPr="002F3AC6" w:rsidRDefault="008967A6" w:rsidP="00303EBF">
            <w:pPr>
              <w:keepNext/>
              <w:widowControl w:val="0"/>
              <w:tabs>
                <w:tab w:val="left" w:pos="851"/>
              </w:tabs>
              <w:spacing w:before="120"/>
              <w:jc w:val="center"/>
              <w:outlineLvl w:val="5"/>
              <w:rPr>
                <w:rFonts w:ascii="Arial Black" w:eastAsia="Times New Roman" w:hAnsi="Arial Black" w:cs="Times New Roman"/>
                <w:sz w:val="56"/>
                <w:szCs w:val="20"/>
                <w:lang w:val="en-US"/>
              </w:rPr>
            </w:pPr>
            <w:r w:rsidRPr="002F3AC6">
              <w:rPr>
                <w:rFonts w:ascii="Arial Black" w:eastAsia="Times New Roman" w:hAnsi="Arial Black" w:cs="Times New Roman"/>
                <w:sz w:val="56"/>
                <w:szCs w:val="20"/>
                <w:lang w:val="en-US"/>
              </w:rPr>
              <w:t xml:space="preserve">        Gazette</w:t>
            </w:r>
          </w:p>
        </w:tc>
      </w:tr>
      <w:tr w:rsidR="008967A6" w:rsidRPr="002F3AC6" w:rsidTr="00303EBF">
        <w:trPr>
          <w:cantSplit/>
        </w:trPr>
        <w:tc>
          <w:tcPr>
            <w:tcW w:w="4378" w:type="dxa"/>
            <w:gridSpan w:val="2"/>
            <w:tcBorders>
              <w:top w:val="single" w:sz="4" w:space="0" w:color="auto"/>
              <w:left w:val="nil"/>
              <w:bottom w:val="single" w:sz="4" w:space="0" w:color="auto"/>
              <w:right w:val="nil"/>
            </w:tcBorders>
          </w:tcPr>
          <w:p w:rsidR="008967A6" w:rsidRPr="00E52EEC" w:rsidRDefault="008967A6" w:rsidP="00303EBF">
            <w:pPr>
              <w:widowControl w:val="0"/>
              <w:tabs>
                <w:tab w:val="left" w:pos="851"/>
              </w:tabs>
              <w:spacing w:before="40"/>
              <w:rPr>
                <w:rFonts w:eastAsia="Times New Roman" w:cs="Times New Roman"/>
                <w:sz w:val="20"/>
                <w:szCs w:val="20"/>
              </w:rPr>
            </w:pPr>
            <w:r w:rsidRPr="002F3AC6">
              <w:rPr>
                <w:rFonts w:eastAsia="Times New Roman" w:cs="Times New Roman"/>
                <w:sz w:val="20"/>
                <w:szCs w:val="20"/>
              </w:rPr>
              <w:t xml:space="preserve">No. FSC </w:t>
            </w:r>
            <w:r>
              <w:rPr>
                <w:rFonts w:eastAsia="Times New Roman" w:cs="Times New Roman"/>
                <w:sz w:val="20"/>
                <w:szCs w:val="20"/>
              </w:rPr>
              <w:t>13</w:t>
            </w:r>
            <w:r w:rsidR="006F43BC">
              <w:rPr>
                <w:rFonts w:eastAsia="Times New Roman" w:cs="Times New Roman"/>
                <w:sz w:val="20"/>
                <w:szCs w:val="20"/>
              </w:rPr>
              <w:t>6</w:t>
            </w:r>
            <w:r>
              <w:rPr>
                <w:rFonts w:eastAsia="Times New Roman" w:cs="Times New Roman"/>
                <w:sz w:val="20"/>
                <w:szCs w:val="20"/>
              </w:rPr>
              <w:t xml:space="preserve"> </w:t>
            </w:r>
            <w:r w:rsidR="00765749">
              <w:rPr>
                <w:rFonts w:eastAsia="Times New Roman" w:cs="Times New Roman"/>
                <w:sz w:val="20"/>
                <w:szCs w:val="20"/>
              </w:rPr>
              <w:t>Thursday</w:t>
            </w:r>
            <w:r>
              <w:rPr>
                <w:rFonts w:eastAsia="Times New Roman" w:cs="Times New Roman"/>
                <w:sz w:val="20"/>
                <w:szCs w:val="20"/>
              </w:rPr>
              <w:t xml:space="preserve"> </w:t>
            </w:r>
            <w:r w:rsidR="006F43BC">
              <w:rPr>
                <w:rFonts w:eastAsia="Times New Roman" w:cs="Times New Roman"/>
                <w:sz w:val="20"/>
                <w:szCs w:val="20"/>
              </w:rPr>
              <w:t>3</w:t>
            </w:r>
            <w:r w:rsidRPr="00E52EEC">
              <w:rPr>
                <w:rFonts w:eastAsia="Times New Roman" w:cs="Times New Roman"/>
                <w:sz w:val="20"/>
                <w:szCs w:val="20"/>
              </w:rPr>
              <w:t xml:space="preserve"> </w:t>
            </w:r>
            <w:r w:rsidR="006F43BC">
              <w:rPr>
                <w:rFonts w:eastAsia="Times New Roman" w:cs="Times New Roman"/>
                <w:sz w:val="20"/>
                <w:szCs w:val="20"/>
              </w:rPr>
              <w:t>September</w:t>
            </w:r>
            <w:r w:rsidRPr="00E52EEC">
              <w:rPr>
                <w:rFonts w:eastAsia="Times New Roman" w:cs="Times New Roman"/>
                <w:sz w:val="20"/>
                <w:szCs w:val="20"/>
              </w:rPr>
              <w:t xml:space="preserve"> 2020</w:t>
            </w:r>
          </w:p>
          <w:p w:rsidR="008967A6" w:rsidRPr="002F3AC6" w:rsidRDefault="008967A6" w:rsidP="00303EBF">
            <w:pPr>
              <w:widowControl w:val="0"/>
              <w:tabs>
                <w:tab w:val="left" w:pos="851"/>
              </w:tabs>
              <w:rPr>
                <w:rFonts w:eastAsia="Times New Roman" w:cs="Times New Roman"/>
                <w:sz w:val="18"/>
                <w:szCs w:val="20"/>
              </w:rPr>
            </w:pPr>
            <w:r w:rsidRPr="002F3AC6">
              <w:rPr>
                <w:rFonts w:eastAsia="Times New Roman" w:cs="Times New Roman"/>
                <w:sz w:val="18"/>
                <w:szCs w:val="20"/>
              </w:rPr>
              <w:t>Published by Commonwealth of Australia</w:t>
            </w:r>
          </w:p>
        </w:tc>
        <w:tc>
          <w:tcPr>
            <w:tcW w:w="4694" w:type="dxa"/>
            <w:tcBorders>
              <w:top w:val="single" w:sz="4" w:space="0" w:color="auto"/>
              <w:left w:val="nil"/>
              <w:bottom w:val="single" w:sz="4" w:space="0" w:color="auto"/>
              <w:right w:val="nil"/>
            </w:tcBorders>
            <w:shd w:val="clear" w:color="auto" w:fill="000000"/>
            <w:vAlign w:val="center"/>
          </w:tcPr>
          <w:p w:rsidR="008967A6" w:rsidRPr="002F3AC6" w:rsidRDefault="008967A6" w:rsidP="00303EBF">
            <w:pPr>
              <w:widowControl w:val="0"/>
              <w:tabs>
                <w:tab w:val="left" w:pos="851"/>
              </w:tabs>
              <w:jc w:val="center"/>
              <w:outlineLvl w:val="3"/>
              <w:rPr>
                <w:rFonts w:ascii="Helvetica" w:eastAsia="Times New Roman" w:hAnsi="Helvetica" w:cs="Times New Roman"/>
                <w:b/>
                <w:sz w:val="32"/>
                <w:szCs w:val="20"/>
              </w:rPr>
            </w:pPr>
            <w:r w:rsidRPr="002F3AC6">
              <w:rPr>
                <w:rFonts w:ascii="Helvetica" w:eastAsia="Times New Roman" w:hAnsi="Helvetica" w:cs="Times New Roman"/>
                <w:b/>
                <w:sz w:val="32"/>
                <w:szCs w:val="20"/>
              </w:rPr>
              <w:t>Food Standards</w:t>
            </w:r>
          </w:p>
        </w:tc>
      </w:tr>
    </w:tbl>
    <w:p w:rsidR="008967A6" w:rsidRPr="002F3AC6" w:rsidRDefault="008967A6" w:rsidP="008967A6">
      <w:pPr>
        <w:widowControl w:val="0"/>
        <w:tabs>
          <w:tab w:val="left" w:pos="851"/>
        </w:tabs>
        <w:rPr>
          <w:rFonts w:eastAsia="Times New Roman" w:cs="Times New Roman"/>
          <w:sz w:val="52"/>
          <w:szCs w:val="20"/>
        </w:rPr>
      </w:pPr>
    </w:p>
    <w:p w:rsidR="008967A6" w:rsidRPr="002F3AC6" w:rsidRDefault="008967A6" w:rsidP="008967A6">
      <w:pPr>
        <w:widowControl w:val="0"/>
        <w:tabs>
          <w:tab w:val="left" w:pos="851"/>
        </w:tabs>
        <w:rPr>
          <w:rFonts w:eastAsia="Times New Roman" w:cs="Times New Roman"/>
          <w:sz w:val="52"/>
          <w:szCs w:val="20"/>
        </w:rPr>
      </w:pPr>
      <w:bookmarkStart w:id="0" w:name="_GoBack"/>
      <w:bookmarkEnd w:id="0"/>
    </w:p>
    <w:p w:rsidR="008967A6" w:rsidRPr="002F3AC6" w:rsidRDefault="008967A6" w:rsidP="008967A6">
      <w:pPr>
        <w:widowControl w:val="0"/>
        <w:tabs>
          <w:tab w:val="left" w:pos="851"/>
        </w:tabs>
        <w:rPr>
          <w:rFonts w:eastAsia="Times New Roman" w:cs="Times New Roman"/>
          <w:sz w:val="52"/>
          <w:szCs w:val="20"/>
        </w:rPr>
      </w:pPr>
    </w:p>
    <w:p w:rsidR="008967A6" w:rsidRPr="002F3AC6" w:rsidRDefault="008967A6" w:rsidP="008967A6">
      <w:pPr>
        <w:widowControl w:val="0"/>
        <w:tabs>
          <w:tab w:val="left" w:pos="1134"/>
        </w:tabs>
        <w:rPr>
          <w:rFonts w:eastAsia="Times New Roman" w:cs="Times New Roman"/>
          <w:sz w:val="52"/>
          <w:szCs w:val="20"/>
        </w:rPr>
      </w:pPr>
    </w:p>
    <w:p w:rsidR="008967A6" w:rsidRPr="002F3AC6" w:rsidRDefault="008967A6" w:rsidP="008967A6">
      <w:pPr>
        <w:widowControl w:val="0"/>
        <w:tabs>
          <w:tab w:val="left" w:pos="851"/>
        </w:tabs>
        <w:jc w:val="center"/>
        <w:rPr>
          <w:rFonts w:eastAsia="Times New Roman" w:cs="Times New Roman"/>
          <w:b/>
          <w:bCs/>
          <w:sz w:val="32"/>
          <w:szCs w:val="32"/>
        </w:rPr>
      </w:pPr>
      <w:r w:rsidRPr="002F3AC6">
        <w:rPr>
          <w:rFonts w:eastAsia="Times New Roman" w:cs="Times New Roman"/>
          <w:b/>
          <w:bCs/>
          <w:sz w:val="32"/>
          <w:szCs w:val="32"/>
        </w:rPr>
        <w:t xml:space="preserve">Amendment No. </w:t>
      </w:r>
      <w:r>
        <w:rPr>
          <w:rFonts w:eastAsia="Times New Roman" w:cs="Times New Roman"/>
          <w:b/>
          <w:bCs/>
          <w:sz w:val="32"/>
          <w:szCs w:val="32"/>
        </w:rPr>
        <w:t>195</w:t>
      </w:r>
    </w:p>
    <w:p w:rsidR="008967A6" w:rsidRPr="002F3AC6" w:rsidRDefault="008967A6" w:rsidP="008967A6">
      <w:pPr>
        <w:widowControl w:val="0"/>
        <w:tabs>
          <w:tab w:val="left" w:pos="851"/>
        </w:tabs>
        <w:jc w:val="center"/>
        <w:rPr>
          <w:rFonts w:eastAsia="Times New Roman" w:cs="Times New Roman"/>
          <w:sz w:val="20"/>
          <w:szCs w:val="20"/>
        </w:rPr>
      </w:pPr>
      <w:r w:rsidRPr="002F3AC6">
        <w:rPr>
          <w:rFonts w:eastAsia="Times New Roman" w:cs="Times New Roman"/>
          <w:sz w:val="20"/>
          <w:szCs w:val="20"/>
        </w:rPr>
        <w:t>The following instruments are separate instruments in the Federal Register of Legislation and are known collectively in the Food Stan</w:t>
      </w:r>
      <w:r>
        <w:rPr>
          <w:rFonts w:eastAsia="Times New Roman" w:cs="Times New Roman"/>
          <w:sz w:val="20"/>
          <w:szCs w:val="20"/>
        </w:rPr>
        <w:t>dards Gazette as Amendment No.19</w:t>
      </w:r>
      <w:r w:rsidR="006F43BC">
        <w:rPr>
          <w:rFonts w:eastAsia="Times New Roman" w:cs="Times New Roman"/>
          <w:sz w:val="20"/>
          <w:szCs w:val="20"/>
        </w:rPr>
        <w:t>5</w:t>
      </w:r>
      <w:r w:rsidRPr="002F3AC6">
        <w:rPr>
          <w:rFonts w:eastAsia="Times New Roman" w:cs="Times New Roman"/>
          <w:sz w:val="20"/>
          <w:szCs w:val="20"/>
        </w:rPr>
        <w:t>.</w:t>
      </w:r>
    </w:p>
    <w:p w:rsidR="008967A6" w:rsidRPr="002F3AC6" w:rsidRDefault="008967A6" w:rsidP="008967A6">
      <w:pPr>
        <w:widowControl w:val="0"/>
        <w:tabs>
          <w:tab w:val="left" w:pos="851"/>
        </w:tabs>
        <w:jc w:val="center"/>
        <w:rPr>
          <w:rFonts w:eastAsia="Times New Roman" w:cs="Times New Roman"/>
          <w:b/>
          <w:bCs/>
          <w:sz w:val="32"/>
          <w:szCs w:val="32"/>
        </w:rPr>
      </w:pPr>
    </w:p>
    <w:p w:rsidR="008967A6" w:rsidRDefault="008967A6" w:rsidP="008967A6">
      <w:pPr>
        <w:widowControl w:val="0"/>
        <w:tabs>
          <w:tab w:val="left" w:pos="851"/>
        </w:tabs>
        <w:jc w:val="center"/>
        <w:rPr>
          <w:rFonts w:eastAsia="Times New Roman" w:cs="Times New Roman"/>
          <w:b/>
          <w:bCs/>
          <w:sz w:val="32"/>
          <w:szCs w:val="32"/>
        </w:rPr>
      </w:pPr>
      <w:r w:rsidRPr="002F3AC6">
        <w:rPr>
          <w:rFonts w:eastAsia="Times New Roman" w:cs="Times New Roman"/>
          <w:b/>
          <w:bCs/>
          <w:sz w:val="32"/>
          <w:szCs w:val="32"/>
        </w:rPr>
        <w:t>Table of contents</w:t>
      </w:r>
    </w:p>
    <w:p w:rsidR="008967A6" w:rsidRDefault="008967A6" w:rsidP="008967A6">
      <w:pPr>
        <w:widowControl w:val="0"/>
        <w:tabs>
          <w:tab w:val="left" w:pos="851"/>
        </w:tabs>
        <w:jc w:val="center"/>
        <w:rPr>
          <w:rFonts w:eastAsia="Times New Roman" w:cs="Times New Roman"/>
          <w:b/>
          <w:bCs/>
          <w:sz w:val="32"/>
          <w:szCs w:val="32"/>
        </w:rPr>
      </w:pPr>
    </w:p>
    <w:p w:rsidR="008967A6" w:rsidRPr="006F43BC" w:rsidRDefault="00924F07" w:rsidP="00924F07">
      <w:pPr>
        <w:pStyle w:val="ListParagraph"/>
        <w:widowControl w:val="0"/>
        <w:numPr>
          <w:ilvl w:val="0"/>
          <w:numId w:val="24"/>
        </w:numPr>
        <w:rPr>
          <w:rFonts w:eastAsia="Times New Roman" w:cs="Times New Roman"/>
          <w:sz w:val="20"/>
          <w:szCs w:val="20"/>
        </w:rPr>
      </w:pPr>
      <w:r w:rsidRPr="00924F07">
        <w:rPr>
          <w:b/>
          <w:sz w:val="20"/>
          <w:szCs w:val="20"/>
        </w:rPr>
        <w:t xml:space="preserve">Food Standards (Application A1184 – Glucoamylase from GM </w:t>
      </w:r>
      <w:r w:rsidRPr="00924F07">
        <w:rPr>
          <w:b/>
          <w:i/>
          <w:sz w:val="20"/>
          <w:szCs w:val="20"/>
        </w:rPr>
        <w:t>Aspergillus niger</w:t>
      </w:r>
      <w:r w:rsidRPr="00924F07">
        <w:rPr>
          <w:b/>
          <w:sz w:val="20"/>
          <w:szCs w:val="20"/>
        </w:rPr>
        <w:t xml:space="preserve"> (donor </w:t>
      </w:r>
      <w:r w:rsidRPr="00924F07">
        <w:rPr>
          <w:b/>
          <w:i/>
          <w:sz w:val="20"/>
          <w:szCs w:val="20"/>
        </w:rPr>
        <w:t xml:space="preserve">Trametes cingulate)) </w:t>
      </w:r>
      <w:r w:rsidRPr="00924F07">
        <w:rPr>
          <w:b/>
          <w:sz w:val="20"/>
          <w:szCs w:val="20"/>
        </w:rPr>
        <w:t>Variation</w:t>
      </w:r>
      <w:r w:rsidRPr="00924F07">
        <w:rPr>
          <w:b/>
          <w:i/>
          <w:sz w:val="20"/>
          <w:szCs w:val="20"/>
        </w:rPr>
        <w:t xml:space="preserve"> </w:t>
      </w:r>
    </w:p>
    <w:p w:rsidR="006F43BC" w:rsidRPr="00924F07" w:rsidRDefault="006F43BC" w:rsidP="00924F07">
      <w:pPr>
        <w:pStyle w:val="ListParagraph"/>
        <w:widowControl w:val="0"/>
        <w:numPr>
          <w:ilvl w:val="0"/>
          <w:numId w:val="24"/>
        </w:numPr>
        <w:rPr>
          <w:rFonts w:eastAsia="Times New Roman" w:cs="Times New Roman"/>
          <w:sz w:val="20"/>
          <w:szCs w:val="20"/>
        </w:rPr>
      </w:pPr>
      <w:r w:rsidRPr="00C655BA">
        <w:rPr>
          <w:b/>
          <w:sz w:val="20"/>
        </w:rPr>
        <w:t xml:space="preserve">Food Standards (Application A1185 – Alpha-amylase from GM </w:t>
      </w:r>
      <w:r w:rsidRPr="00C655BA">
        <w:rPr>
          <w:b/>
          <w:i/>
          <w:sz w:val="20"/>
        </w:rPr>
        <w:t>Aspergillus niger</w:t>
      </w:r>
      <w:r w:rsidRPr="00C655BA">
        <w:rPr>
          <w:b/>
          <w:sz w:val="20"/>
        </w:rPr>
        <w:t xml:space="preserve"> as a processing aid (enzyme</w:t>
      </w:r>
      <w:r>
        <w:rPr>
          <w:b/>
          <w:sz w:val="20"/>
        </w:rPr>
        <w:t xml:space="preserve">)) Variation </w:t>
      </w:r>
    </w:p>
    <w:p w:rsidR="008967A6" w:rsidRPr="002F3AC6" w:rsidRDefault="008967A6" w:rsidP="008967A6">
      <w:pPr>
        <w:widowControl w:val="0"/>
        <w:tabs>
          <w:tab w:val="left" w:pos="851"/>
        </w:tabs>
        <w:rPr>
          <w:rFonts w:eastAsia="Times New Roman" w:cs="Times New Roman"/>
          <w:sz w:val="20"/>
          <w:szCs w:val="20"/>
        </w:rPr>
      </w:pPr>
    </w:p>
    <w:p w:rsidR="008967A6" w:rsidRPr="002F3AC6" w:rsidRDefault="008967A6" w:rsidP="008967A6">
      <w:pPr>
        <w:widowControl w:val="0"/>
        <w:tabs>
          <w:tab w:val="left" w:pos="851"/>
        </w:tabs>
        <w:rPr>
          <w:rFonts w:eastAsia="Times New Roman" w:cs="Times New Roman"/>
          <w:sz w:val="20"/>
          <w:szCs w:val="20"/>
        </w:rPr>
      </w:pPr>
    </w:p>
    <w:p w:rsidR="008967A6" w:rsidRDefault="008967A6" w:rsidP="008967A6">
      <w:pPr>
        <w:widowControl w:val="0"/>
        <w:tabs>
          <w:tab w:val="left" w:pos="851"/>
        </w:tabs>
        <w:rPr>
          <w:rFonts w:eastAsia="Times New Roman" w:cs="Times New Roman"/>
          <w:sz w:val="20"/>
          <w:szCs w:val="20"/>
        </w:rPr>
      </w:pPr>
    </w:p>
    <w:p w:rsidR="008967A6" w:rsidRDefault="008967A6" w:rsidP="008967A6">
      <w:pPr>
        <w:widowControl w:val="0"/>
        <w:tabs>
          <w:tab w:val="left" w:pos="851"/>
        </w:tabs>
        <w:rPr>
          <w:rFonts w:eastAsia="Times New Roman" w:cs="Times New Roman"/>
          <w:sz w:val="20"/>
          <w:szCs w:val="20"/>
        </w:rPr>
      </w:pPr>
    </w:p>
    <w:p w:rsidR="008967A6" w:rsidRDefault="008967A6" w:rsidP="008967A6">
      <w:pPr>
        <w:widowControl w:val="0"/>
        <w:tabs>
          <w:tab w:val="left" w:pos="851"/>
        </w:tabs>
        <w:rPr>
          <w:rFonts w:eastAsia="Times New Roman" w:cs="Times New Roman"/>
          <w:sz w:val="20"/>
          <w:szCs w:val="20"/>
        </w:rPr>
      </w:pPr>
    </w:p>
    <w:p w:rsidR="008967A6" w:rsidRDefault="008967A6" w:rsidP="008967A6">
      <w:pPr>
        <w:widowControl w:val="0"/>
        <w:tabs>
          <w:tab w:val="left" w:pos="851"/>
        </w:tabs>
        <w:rPr>
          <w:rFonts w:eastAsia="Times New Roman" w:cs="Times New Roman"/>
          <w:sz w:val="20"/>
          <w:szCs w:val="20"/>
        </w:rPr>
      </w:pPr>
    </w:p>
    <w:p w:rsidR="008967A6" w:rsidRDefault="008967A6" w:rsidP="008967A6">
      <w:pPr>
        <w:widowControl w:val="0"/>
        <w:tabs>
          <w:tab w:val="left" w:pos="851"/>
        </w:tabs>
        <w:rPr>
          <w:rFonts w:eastAsia="Times New Roman" w:cs="Times New Roman"/>
          <w:sz w:val="20"/>
          <w:szCs w:val="20"/>
        </w:rPr>
      </w:pPr>
    </w:p>
    <w:p w:rsidR="008967A6" w:rsidRPr="002F3AC6" w:rsidRDefault="008967A6" w:rsidP="008967A6">
      <w:pPr>
        <w:widowControl w:val="0"/>
        <w:tabs>
          <w:tab w:val="left" w:pos="851"/>
        </w:tabs>
        <w:rPr>
          <w:rFonts w:eastAsia="Times New Roman" w:cs="Times New Roman"/>
          <w:sz w:val="20"/>
          <w:szCs w:val="20"/>
        </w:rPr>
      </w:pPr>
    </w:p>
    <w:p w:rsidR="008967A6" w:rsidRDefault="008967A6" w:rsidP="008967A6">
      <w:pPr>
        <w:widowControl w:val="0"/>
        <w:tabs>
          <w:tab w:val="left" w:pos="851"/>
        </w:tabs>
        <w:rPr>
          <w:rFonts w:eastAsia="Times New Roman" w:cs="Times New Roman"/>
          <w:sz w:val="20"/>
          <w:szCs w:val="20"/>
        </w:rPr>
      </w:pPr>
    </w:p>
    <w:p w:rsidR="008967A6" w:rsidRDefault="008967A6" w:rsidP="008967A6">
      <w:pPr>
        <w:widowControl w:val="0"/>
        <w:tabs>
          <w:tab w:val="left" w:pos="851"/>
        </w:tabs>
        <w:rPr>
          <w:rFonts w:eastAsia="Times New Roman" w:cs="Times New Roman"/>
          <w:sz w:val="20"/>
          <w:szCs w:val="20"/>
        </w:rPr>
      </w:pPr>
    </w:p>
    <w:p w:rsidR="008967A6" w:rsidRDefault="008967A6" w:rsidP="008967A6">
      <w:pPr>
        <w:widowControl w:val="0"/>
        <w:tabs>
          <w:tab w:val="left" w:pos="851"/>
        </w:tabs>
        <w:rPr>
          <w:rFonts w:eastAsia="Times New Roman" w:cs="Times New Roman"/>
          <w:sz w:val="20"/>
          <w:szCs w:val="20"/>
        </w:rPr>
      </w:pPr>
    </w:p>
    <w:p w:rsidR="008967A6" w:rsidRDefault="008967A6" w:rsidP="008967A6">
      <w:pPr>
        <w:widowControl w:val="0"/>
        <w:tabs>
          <w:tab w:val="left" w:pos="851"/>
        </w:tabs>
        <w:rPr>
          <w:rFonts w:eastAsia="Times New Roman" w:cs="Times New Roman"/>
          <w:sz w:val="20"/>
          <w:szCs w:val="20"/>
        </w:rPr>
      </w:pPr>
    </w:p>
    <w:p w:rsidR="008967A6" w:rsidRDefault="008967A6" w:rsidP="008967A6">
      <w:pPr>
        <w:widowControl w:val="0"/>
        <w:tabs>
          <w:tab w:val="left" w:pos="851"/>
        </w:tabs>
        <w:rPr>
          <w:rFonts w:eastAsia="Times New Roman" w:cs="Times New Roman"/>
          <w:sz w:val="20"/>
          <w:szCs w:val="20"/>
        </w:rPr>
      </w:pPr>
    </w:p>
    <w:p w:rsidR="008967A6" w:rsidRDefault="008967A6" w:rsidP="008967A6">
      <w:pPr>
        <w:widowControl w:val="0"/>
        <w:tabs>
          <w:tab w:val="left" w:pos="851"/>
        </w:tabs>
        <w:rPr>
          <w:rFonts w:eastAsia="Times New Roman" w:cs="Times New Roman"/>
          <w:sz w:val="20"/>
          <w:szCs w:val="20"/>
        </w:rPr>
      </w:pPr>
    </w:p>
    <w:p w:rsidR="008967A6" w:rsidRPr="002F3AC6" w:rsidRDefault="008967A6" w:rsidP="008967A6">
      <w:pPr>
        <w:widowControl w:val="0"/>
        <w:tabs>
          <w:tab w:val="left" w:pos="851"/>
        </w:tabs>
        <w:rPr>
          <w:rFonts w:eastAsia="Times New Roman" w:cs="Times New Roman"/>
          <w:sz w:val="20"/>
          <w:szCs w:val="20"/>
        </w:rPr>
      </w:pPr>
    </w:p>
    <w:p w:rsidR="008967A6" w:rsidRDefault="008967A6" w:rsidP="008967A6">
      <w:pPr>
        <w:widowControl w:val="0"/>
        <w:tabs>
          <w:tab w:val="left" w:pos="851"/>
        </w:tabs>
        <w:rPr>
          <w:rFonts w:eastAsia="Times New Roman" w:cs="Times New Roman"/>
          <w:sz w:val="20"/>
          <w:szCs w:val="20"/>
        </w:rPr>
      </w:pPr>
    </w:p>
    <w:p w:rsidR="008967A6" w:rsidRDefault="008967A6" w:rsidP="008967A6">
      <w:pPr>
        <w:widowControl w:val="0"/>
        <w:tabs>
          <w:tab w:val="left" w:pos="851"/>
        </w:tabs>
        <w:rPr>
          <w:rFonts w:eastAsia="Times New Roman" w:cs="Times New Roman"/>
          <w:sz w:val="20"/>
          <w:szCs w:val="20"/>
        </w:rPr>
      </w:pPr>
    </w:p>
    <w:p w:rsidR="008967A6" w:rsidRDefault="008967A6" w:rsidP="008967A6">
      <w:pPr>
        <w:widowControl w:val="0"/>
        <w:tabs>
          <w:tab w:val="left" w:pos="851"/>
        </w:tabs>
        <w:rPr>
          <w:rFonts w:eastAsia="Times New Roman" w:cs="Times New Roman"/>
          <w:sz w:val="20"/>
          <w:szCs w:val="20"/>
        </w:rPr>
      </w:pPr>
    </w:p>
    <w:p w:rsidR="008967A6" w:rsidRPr="002F3AC6" w:rsidRDefault="008967A6" w:rsidP="008967A6">
      <w:pPr>
        <w:widowControl w:val="0"/>
        <w:tabs>
          <w:tab w:val="left" w:pos="851"/>
        </w:tabs>
        <w:rPr>
          <w:rFonts w:eastAsia="Times New Roman" w:cs="Times New Roman"/>
          <w:sz w:val="20"/>
          <w:szCs w:val="20"/>
        </w:rPr>
      </w:pPr>
    </w:p>
    <w:p w:rsidR="008967A6" w:rsidRPr="002F3AC6" w:rsidRDefault="008967A6" w:rsidP="008967A6">
      <w:pPr>
        <w:widowControl w:val="0"/>
        <w:tabs>
          <w:tab w:val="left" w:pos="851"/>
        </w:tabs>
        <w:rPr>
          <w:rFonts w:eastAsia="Times New Roman" w:cs="Times New Roman"/>
          <w:sz w:val="20"/>
          <w:szCs w:val="20"/>
        </w:rPr>
      </w:pPr>
    </w:p>
    <w:p w:rsidR="008967A6" w:rsidRPr="002F3AC6" w:rsidRDefault="008967A6" w:rsidP="008967A6">
      <w:pPr>
        <w:widowControl w:val="0"/>
        <w:tabs>
          <w:tab w:val="left" w:pos="851"/>
        </w:tabs>
        <w:rPr>
          <w:rFonts w:eastAsia="Times New Roman" w:cs="Times New Roman"/>
          <w:sz w:val="16"/>
          <w:szCs w:val="16"/>
        </w:rPr>
      </w:pPr>
    </w:p>
    <w:p w:rsidR="008967A6" w:rsidRPr="002F3AC6" w:rsidRDefault="008967A6" w:rsidP="008967A6">
      <w:pPr>
        <w:pBdr>
          <w:top w:val="single" w:sz="4" w:space="1" w:color="auto"/>
          <w:left w:val="single" w:sz="4" w:space="4" w:color="auto"/>
          <w:bottom w:val="single" w:sz="4" w:space="1" w:color="auto"/>
          <w:right w:val="single" w:sz="4" w:space="4" w:color="auto"/>
        </w:pBdr>
        <w:tabs>
          <w:tab w:val="center" w:pos="4153"/>
          <w:tab w:val="right" w:pos="8306"/>
        </w:tabs>
        <w:rPr>
          <w:rFonts w:eastAsia="Times New Roman" w:cs="Times New Roman"/>
          <w:sz w:val="18"/>
          <w:szCs w:val="18"/>
        </w:rPr>
      </w:pPr>
      <w:r w:rsidRPr="002F3AC6">
        <w:rPr>
          <w:rFonts w:eastAsia="Times New Roman" w:cs="Times New Roman"/>
          <w:sz w:val="18"/>
          <w:szCs w:val="18"/>
        </w:rPr>
        <w:t>ISSN 1446-9030</w:t>
      </w:r>
    </w:p>
    <w:p w:rsidR="008967A6" w:rsidRPr="002F3AC6" w:rsidRDefault="008967A6" w:rsidP="008967A6">
      <w:pPr>
        <w:widowControl w:val="0"/>
        <w:pBdr>
          <w:top w:val="single" w:sz="4" w:space="1" w:color="auto"/>
          <w:left w:val="single" w:sz="4" w:space="4" w:color="auto"/>
          <w:bottom w:val="single" w:sz="4" w:space="1" w:color="auto"/>
          <w:right w:val="single" w:sz="4" w:space="4" w:color="auto"/>
        </w:pBdr>
        <w:tabs>
          <w:tab w:val="left" w:pos="851"/>
        </w:tabs>
        <w:rPr>
          <w:rFonts w:eastAsia="Times New Roman" w:cs="Times New Roman"/>
          <w:sz w:val="16"/>
          <w:szCs w:val="16"/>
        </w:rPr>
      </w:pPr>
      <w:r>
        <w:rPr>
          <w:rFonts w:eastAsia="Times New Roman" w:cs="Times New Roman"/>
          <w:sz w:val="16"/>
          <w:szCs w:val="16"/>
        </w:rPr>
        <w:t>© Commonwealth of Australia 2020</w:t>
      </w:r>
    </w:p>
    <w:p w:rsidR="008967A6" w:rsidRPr="002F3AC6" w:rsidRDefault="008967A6" w:rsidP="008967A6">
      <w:pPr>
        <w:widowControl w:val="0"/>
        <w:pBdr>
          <w:top w:val="single" w:sz="4" w:space="1" w:color="auto"/>
          <w:left w:val="single" w:sz="4" w:space="4" w:color="auto"/>
          <w:bottom w:val="single" w:sz="4" w:space="1" w:color="auto"/>
          <w:right w:val="single" w:sz="4" w:space="4" w:color="auto"/>
        </w:pBdr>
        <w:tabs>
          <w:tab w:val="left" w:pos="851"/>
        </w:tabs>
        <w:rPr>
          <w:rFonts w:eastAsia="Times New Roman" w:cs="Times New Roman"/>
          <w:sz w:val="16"/>
          <w:szCs w:val="16"/>
        </w:rPr>
      </w:pPr>
    </w:p>
    <w:p w:rsidR="008967A6" w:rsidRDefault="008967A6" w:rsidP="008967A6">
      <w:pPr>
        <w:widowControl w:val="0"/>
        <w:pBdr>
          <w:top w:val="single" w:sz="4" w:space="1" w:color="auto"/>
          <w:left w:val="single" w:sz="4" w:space="4" w:color="auto"/>
          <w:bottom w:val="single" w:sz="4" w:space="1" w:color="auto"/>
          <w:right w:val="single" w:sz="4" w:space="4" w:color="auto"/>
        </w:pBdr>
        <w:tabs>
          <w:tab w:val="left" w:pos="851"/>
        </w:tabs>
        <w:rPr>
          <w:rFonts w:eastAsia="Times New Roman" w:cs="Times New Roman"/>
          <w:sz w:val="16"/>
          <w:szCs w:val="20"/>
        </w:rPr>
      </w:pPr>
      <w:r w:rsidRPr="002F3AC6">
        <w:rPr>
          <w:rFonts w:eastAsia="Times New Roman" w:cs="Times New Roman"/>
          <w:sz w:val="16"/>
          <w:szCs w:val="16"/>
        </w:rPr>
        <w:t xml:space="preserve">This work is copyright.  Apart from any use permitted under the </w:t>
      </w:r>
      <w:r w:rsidRPr="002F3AC6">
        <w:rPr>
          <w:rFonts w:eastAsia="Times New Roman" w:cs="Times New Roman"/>
          <w:i/>
          <w:sz w:val="16"/>
          <w:szCs w:val="16"/>
        </w:rPr>
        <w:t>Copyright Act 1968</w:t>
      </w:r>
      <w:r w:rsidRPr="002F3AC6">
        <w:rPr>
          <w:rFonts w:eastAsia="Times New Roman" w:cs="Times New Roman"/>
          <w:sz w:val="16"/>
          <w:szCs w:val="16"/>
        </w:rPr>
        <w:t xml:space="preserve">, all rights are reserved.  Requests for authorisation to reproduce, publish or communicate this work should be made to The Information Officer, Food Standards Australia New Zealand, PO Box 5423, KINGSTON ACT 2604 or by email </w:t>
      </w:r>
      <w:hyperlink r:id="rId10" w:history="1">
        <w:r w:rsidRPr="002F3AC6">
          <w:rPr>
            <w:rFonts w:eastAsia="Times New Roman" w:cs="Times New Roman"/>
            <w:color w:val="0000FF"/>
            <w:sz w:val="16"/>
            <w:szCs w:val="16"/>
            <w:u w:val="single"/>
          </w:rPr>
          <w:t>information@foodstandards.gov.au</w:t>
        </w:r>
      </w:hyperlink>
      <w:r w:rsidRPr="002F3AC6">
        <w:rPr>
          <w:rFonts w:eastAsia="Times New Roman" w:cs="Times New Roman"/>
          <w:sz w:val="16"/>
          <w:szCs w:val="16"/>
        </w:rPr>
        <w:t>.</w:t>
      </w:r>
    </w:p>
    <w:p w:rsidR="008967A6" w:rsidRDefault="008967A6" w:rsidP="008967A6">
      <w:pPr>
        <w:rPr>
          <w:noProof/>
          <w:sz w:val="20"/>
          <w:lang w:val="en-AU" w:eastAsia="en-AU"/>
        </w:rPr>
      </w:pPr>
    </w:p>
    <w:p w:rsidR="008967A6" w:rsidRDefault="008967A6" w:rsidP="008967A6">
      <w:pPr>
        <w:rPr>
          <w:noProof/>
          <w:sz w:val="20"/>
          <w:lang w:val="en-AU" w:eastAsia="en-AU"/>
        </w:rPr>
      </w:pPr>
    </w:p>
    <w:p w:rsidR="008967A6" w:rsidRDefault="008967A6" w:rsidP="008967A6">
      <w:pPr>
        <w:rPr>
          <w:noProof/>
          <w:sz w:val="20"/>
          <w:lang w:val="en-AU" w:eastAsia="en-AU"/>
        </w:rPr>
      </w:pPr>
    </w:p>
    <w:p w:rsidR="008967A6" w:rsidRDefault="008967A6" w:rsidP="008967A6">
      <w:pPr>
        <w:rPr>
          <w:noProof/>
          <w:sz w:val="20"/>
          <w:lang w:val="en-AU" w:eastAsia="en-AU"/>
        </w:rPr>
      </w:pPr>
    </w:p>
    <w:p w:rsidR="00D5526B" w:rsidRDefault="00D5526B" w:rsidP="003A01FB"/>
    <w:p w:rsidR="008967A6" w:rsidRDefault="008967A6" w:rsidP="003A01FB"/>
    <w:p w:rsidR="008967A6" w:rsidRDefault="008967A6" w:rsidP="008967A6">
      <w:r w:rsidRPr="00C0014E">
        <w:rPr>
          <w:noProof/>
          <w:sz w:val="20"/>
          <w:lang w:eastAsia="en-GB"/>
        </w:rPr>
        <w:drawing>
          <wp:inline distT="0" distB="0" distL="0" distR="0" wp14:anchorId="0A99C14F" wp14:editId="4799AA19">
            <wp:extent cx="2657475" cy="438150"/>
            <wp:effectExtent l="0" t="0" r="9525" b="0"/>
            <wp:docPr id="5"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bookmarkStart w:id="1" w:name="_Toc528571094"/>
    </w:p>
    <w:p w:rsidR="008967A6" w:rsidRDefault="008967A6" w:rsidP="008967A6">
      <w:pPr>
        <w:rPr>
          <w:b/>
          <w:sz w:val="20"/>
          <w:szCs w:val="20"/>
        </w:rPr>
      </w:pPr>
    </w:p>
    <w:p w:rsidR="008967A6" w:rsidRDefault="008967A6" w:rsidP="008967A6">
      <w:pPr>
        <w:pBdr>
          <w:bottom w:val="single" w:sz="4" w:space="1" w:color="auto"/>
        </w:pBdr>
        <w:tabs>
          <w:tab w:val="left" w:pos="851"/>
        </w:tabs>
        <w:rPr>
          <w:b/>
          <w:sz w:val="20"/>
          <w:szCs w:val="20"/>
        </w:rPr>
      </w:pPr>
      <w:r>
        <w:rPr>
          <w:b/>
          <w:sz w:val="20"/>
          <w:szCs w:val="20"/>
        </w:rPr>
        <w:t xml:space="preserve">Food Standards (Application A1184 – Glucoamylase from GM </w:t>
      </w:r>
      <w:r>
        <w:rPr>
          <w:b/>
          <w:i/>
          <w:sz w:val="20"/>
          <w:szCs w:val="20"/>
        </w:rPr>
        <w:t>Aspergillus niger</w:t>
      </w:r>
      <w:r>
        <w:rPr>
          <w:b/>
          <w:sz w:val="20"/>
          <w:szCs w:val="20"/>
        </w:rPr>
        <w:t xml:space="preserve"> (donor </w:t>
      </w:r>
      <w:r>
        <w:rPr>
          <w:b/>
          <w:i/>
          <w:sz w:val="20"/>
          <w:szCs w:val="20"/>
        </w:rPr>
        <w:t>Trametes cingulata</w:t>
      </w:r>
      <w:r>
        <w:rPr>
          <w:b/>
          <w:sz w:val="20"/>
          <w:szCs w:val="20"/>
        </w:rPr>
        <w:t>)) Variation</w:t>
      </w:r>
    </w:p>
    <w:p w:rsidR="008967A6" w:rsidRDefault="008967A6" w:rsidP="008967A6">
      <w:pPr>
        <w:rPr>
          <w:sz w:val="20"/>
        </w:rPr>
      </w:pPr>
    </w:p>
    <w:p w:rsidR="008967A6" w:rsidRDefault="008967A6" w:rsidP="008967A6">
      <w:pPr>
        <w:rPr>
          <w:sz w:val="20"/>
        </w:rPr>
      </w:pPr>
      <w:r>
        <w:rPr>
          <w:sz w:val="20"/>
        </w:rPr>
        <w:t xml:space="preserve">The Board of Food Standards Australia New Zealand gives notice of the making of this variation under section 92 of the </w:t>
      </w:r>
      <w:r>
        <w:rPr>
          <w:i/>
          <w:sz w:val="20"/>
        </w:rPr>
        <w:t>Food Standards Australia New Zealand Act 1991</w:t>
      </w:r>
      <w:r>
        <w:rPr>
          <w:sz w:val="20"/>
        </w:rPr>
        <w:t>.  The variation commences on the date specified in clause 3 of this variation.</w:t>
      </w:r>
    </w:p>
    <w:p w:rsidR="008967A6" w:rsidRDefault="008967A6" w:rsidP="008967A6">
      <w:pPr>
        <w:rPr>
          <w:sz w:val="20"/>
        </w:rPr>
      </w:pPr>
    </w:p>
    <w:p w:rsidR="008967A6" w:rsidRDefault="008967A6" w:rsidP="008967A6">
      <w:pPr>
        <w:rPr>
          <w:sz w:val="20"/>
        </w:rPr>
      </w:pPr>
      <w:r>
        <w:rPr>
          <w:sz w:val="20"/>
        </w:rPr>
        <w:t xml:space="preserve">Dated </w:t>
      </w:r>
      <w:r w:rsidR="00924F07" w:rsidRPr="00924F07">
        <w:rPr>
          <w:sz w:val="20"/>
        </w:rPr>
        <w:t>28 August 2020</w:t>
      </w:r>
    </w:p>
    <w:p w:rsidR="008967A6" w:rsidRDefault="008967A6" w:rsidP="008967A6">
      <w:pPr>
        <w:rPr>
          <w:sz w:val="20"/>
        </w:rPr>
      </w:pPr>
    </w:p>
    <w:p w:rsidR="00924F07" w:rsidRDefault="00924F07" w:rsidP="008967A6">
      <w:pPr>
        <w:rPr>
          <w:sz w:val="20"/>
        </w:rPr>
      </w:pPr>
      <w:r>
        <w:rPr>
          <w:noProof/>
          <w:sz w:val="20"/>
          <w:lang w:eastAsia="en-GB"/>
        </w:rPr>
        <w:drawing>
          <wp:inline distT="0" distB="0" distL="0" distR="0">
            <wp:extent cx="973655" cy="1385887"/>
            <wp:effectExtent l="3493" t="0" r="1587" b="1588"/>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ig.png"/>
                    <pic:cNvPicPr/>
                  </pic:nvPicPr>
                  <pic:blipFill>
                    <a:blip r:embed="rId12" cstate="print">
                      <a:extLst>
                        <a:ext uri="{28A0092B-C50C-407E-A947-70E740481C1C}">
                          <a14:useLocalDpi xmlns:a14="http://schemas.microsoft.com/office/drawing/2010/main" val="0"/>
                        </a:ext>
                      </a:extLst>
                    </a:blip>
                    <a:stretch>
                      <a:fillRect/>
                    </a:stretch>
                  </pic:blipFill>
                  <pic:spPr>
                    <a:xfrm rot="16200000">
                      <a:off x="0" y="0"/>
                      <a:ext cx="979844" cy="1394696"/>
                    </a:xfrm>
                    <a:prstGeom prst="rect">
                      <a:avLst/>
                    </a:prstGeom>
                  </pic:spPr>
                </pic:pic>
              </a:graphicData>
            </a:graphic>
          </wp:inline>
        </w:drawing>
      </w:r>
    </w:p>
    <w:p w:rsidR="00924F07" w:rsidRDefault="00924F07" w:rsidP="008967A6">
      <w:pPr>
        <w:rPr>
          <w:sz w:val="20"/>
        </w:rPr>
      </w:pPr>
      <w:r>
        <w:rPr>
          <w:sz w:val="20"/>
        </w:rPr>
        <w:t>Joanna Richards</w:t>
      </w:r>
    </w:p>
    <w:p w:rsidR="006F43BC" w:rsidRDefault="006F43BC" w:rsidP="008967A6">
      <w:pPr>
        <w:rPr>
          <w:sz w:val="20"/>
        </w:rPr>
      </w:pPr>
      <w:r>
        <w:rPr>
          <w:sz w:val="20"/>
        </w:rPr>
        <w:t>Standards Management Officer</w:t>
      </w:r>
    </w:p>
    <w:p w:rsidR="008967A6" w:rsidRDefault="008967A6" w:rsidP="008967A6">
      <w:pPr>
        <w:rPr>
          <w:sz w:val="20"/>
        </w:rPr>
      </w:pPr>
      <w:r>
        <w:rPr>
          <w:sz w:val="20"/>
        </w:rPr>
        <w:t>Delegate of the Board of Food Standards Australia New Zealand</w:t>
      </w:r>
    </w:p>
    <w:p w:rsidR="008967A6" w:rsidRDefault="008967A6" w:rsidP="008967A6">
      <w:pPr>
        <w:rPr>
          <w:sz w:val="20"/>
        </w:rPr>
      </w:pPr>
    </w:p>
    <w:p w:rsidR="008967A6" w:rsidRDefault="008967A6" w:rsidP="008967A6">
      <w:pPr>
        <w:rPr>
          <w:sz w:val="20"/>
        </w:rPr>
      </w:pPr>
    </w:p>
    <w:p w:rsidR="008967A6" w:rsidRDefault="008967A6" w:rsidP="008967A6">
      <w:pPr>
        <w:rPr>
          <w:sz w:val="20"/>
        </w:rPr>
      </w:pPr>
    </w:p>
    <w:p w:rsidR="008967A6" w:rsidRDefault="008967A6" w:rsidP="008967A6">
      <w:pPr>
        <w:rPr>
          <w:sz w:val="20"/>
        </w:rPr>
      </w:pPr>
    </w:p>
    <w:p w:rsidR="008967A6" w:rsidRDefault="008967A6" w:rsidP="008967A6">
      <w:pPr>
        <w:pBdr>
          <w:top w:val="single" w:sz="4" w:space="1" w:color="auto"/>
          <w:left w:val="single" w:sz="4" w:space="4" w:color="auto"/>
          <w:bottom w:val="single" w:sz="4" w:space="1" w:color="auto"/>
          <w:right w:val="single" w:sz="4" w:space="4" w:color="auto"/>
        </w:pBdr>
        <w:rPr>
          <w:b/>
          <w:sz w:val="20"/>
          <w:lang w:val="en-AU"/>
        </w:rPr>
      </w:pPr>
      <w:r>
        <w:rPr>
          <w:b/>
          <w:sz w:val="20"/>
          <w:lang w:val="en-AU"/>
        </w:rPr>
        <w:t xml:space="preserve">Note:  </w:t>
      </w:r>
    </w:p>
    <w:p w:rsidR="008967A6" w:rsidRDefault="008967A6" w:rsidP="008967A6">
      <w:pPr>
        <w:pBdr>
          <w:top w:val="single" w:sz="4" w:space="1" w:color="auto"/>
          <w:left w:val="single" w:sz="4" w:space="4" w:color="auto"/>
          <w:bottom w:val="single" w:sz="4" w:space="1" w:color="auto"/>
          <w:right w:val="single" w:sz="4" w:space="4" w:color="auto"/>
        </w:pBdr>
        <w:rPr>
          <w:sz w:val="20"/>
          <w:lang w:val="en-AU"/>
        </w:rPr>
      </w:pPr>
    </w:p>
    <w:p w:rsidR="008967A6" w:rsidRDefault="008967A6" w:rsidP="008967A6">
      <w:pPr>
        <w:pBdr>
          <w:top w:val="single" w:sz="4" w:space="1" w:color="auto"/>
          <w:left w:val="single" w:sz="4" w:space="4" w:color="auto"/>
          <w:bottom w:val="single" w:sz="4" w:space="1" w:color="auto"/>
          <w:right w:val="single" w:sz="4" w:space="4" w:color="auto"/>
        </w:pBdr>
        <w:rPr>
          <w:sz w:val="20"/>
          <w:lang w:val="en-AU"/>
        </w:rPr>
      </w:pPr>
      <w:r>
        <w:rPr>
          <w:sz w:val="20"/>
          <w:lang w:val="en-AU"/>
        </w:rPr>
        <w:t xml:space="preserve">This variation will be published in the Commonwealth of Australia Gazette No. FSC </w:t>
      </w:r>
      <w:r w:rsidR="00924F07" w:rsidRPr="00924F07">
        <w:rPr>
          <w:sz w:val="20"/>
          <w:lang w:val="en-AU"/>
        </w:rPr>
        <w:t>136</w:t>
      </w:r>
      <w:r w:rsidRPr="00924F07">
        <w:rPr>
          <w:sz w:val="20"/>
          <w:lang w:val="en-AU"/>
        </w:rPr>
        <w:t xml:space="preserve"> on </w:t>
      </w:r>
      <w:r w:rsidR="00924F07" w:rsidRPr="00924F07">
        <w:rPr>
          <w:sz w:val="20"/>
          <w:lang w:val="en-AU"/>
        </w:rPr>
        <w:t>3</w:t>
      </w:r>
      <w:r w:rsidRPr="00924F07">
        <w:rPr>
          <w:sz w:val="20"/>
          <w:lang w:val="en-AU"/>
        </w:rPr>
        <w:t xml:space="preserve"> </w:t>
      </w:r>
      <w:r w:rsidR="00924F07" w:rsidRPr="00924F07">
        <w:rPr>
          <w:sz w:val="20"/>
          <w:lang w:val="en-AU"/>
        </w:rPr>
        <w:t>September</w:t>
      </w:r>
      <w:r w:rsidRPr="00924F07">
        <w:rPr>
          <w:sz w:val="20"/>
          <w:lang w:val="en-AU"/>
        </w:rPr>
        <w:t xml:space="preserve"> 20</w:t>
      </w:r>
      <w:r w:rsidR="00924F07" w:rsidRPr="00924F07">
        <w:rPr>
          <w:sz w:val="20"/>
          <w:lang w:val="en-AU"/>
        </w:rPr>
        <w:t>20</w:t>
      </w:r>
      <w:r w:rsidRPr="00924F07">
        <w:rPr>
          <w:sz w:val="20"/>
          <w:lang w:val="en-AU"/>
        </w:rPr>
        <w:t xml:space="preserve">. </w:t>
      </w:r>
      <w:r>
        <w:rPr>
          <w:sz w:val="20"/>
          <w:lang w:val="en-AU"/>
        </w:rPr>
        <w:t xml:space="preserve">This means that this date is the gazettal date for the purposes of clause 3 of the variation. </w:t>
      </w:r>
    </w:p>
    <w:p w:rsidR="008967A6" w:rsidRDefault="008967A6" w:rsidP="008967A6">
      <w:pPr>
        <w:rPr>
          <w:sz w:val="20"/>
        </w:rPr>
      </w:pPr>
    </w:p>
    <w:p w:rsidR="008967A6" w:rsidRDefault="008967A6" w:rsidP="008967A6">
      <w:pPr>
        <w:rPr>
          <w:sz w:val="20"/>
        </w:rPr>
      </w:pPr>
      <w:r>
        <w:rPr>
          <w:sz w:val="20"/>
        </w:rPr>
        <w:br w:type="page"/>
      </w:r>
    </w:p>
    <w:p w:rsidR="008967A6" w:rsidRDefault="008967A6" w:rsidP="008967A6">
      <w:pPr>
        <w:rPr>
          <w:b/>
          <w:sz w:val="20"/>
          <w:szCs w:val="20"/>
        </w:rPr>
      </w:pPr>
    </w:p>
    <w:p w:rsidR="008967A6" w:rsidRDefault="008967A6" w:rsidP="008967A6">
      <w:pPr>
        <w:pStyle w:val="FSCDraftingitemheading"/>
      </w:pPr>
      <w:r>
        <w:t>1</w:t>
      </w:r>
      <w:r>
        <w:tab/>
        <w:t>Name</w:t>
      </w:r>
    </w:p>
    <w:p w:rsidR="008967A6" w:rsidRDefault="008967A6" w:rsidP="008967A6">
      <w:pPr>
        <w:pStyle w:val="FSCDraftingitem"/>
      </w:pPr>
      <w:r>
        <w:t xml:space="preserve">This instrument is </w:t>
      </w:r>
      <w:r w:rsidRPr="00EF123E">
        <w:t>the Food Standards</w:t>
      </w:r>
      <w:r>
        <w:rPr>
          <w:i/>
        </w:rPr>
        <w:t xml:space="preserve"> (</w:t>
      </w:r>
      <w:r w:rsidRPr="00EF123E">
        <w:t>Application A1184 – Glucoamylase from</w:t>
      </w:r>
      <w:r>
        <w:rPr>
          <w:i/>
        </w:rPr>
        <w:t xml:space="preserve"> </w:t>
      </w:r>
      <w:r w:rsidRPr="00EF123E">
        <w:t xml:space="preserve">GM </w:t>
      </w:r>
      <w:r w:rsidRPr="00EF123E">
        <w:rPr>
          <w:i/>
        </w:rPr>
        <w:t>Aspergillus niger</w:t>
      </w:r>
      <w:r>
        <w:rPr>
          <w:i/>
        </w:rPr>
        <w:t xml:space="preserve"> </w:t>
      </w:r>
      <w:r w:rsidRPr="00EF123E">
        <w:t>(donor</w:t>
      </w:r>
      <w:r>
        <w:rPr>
          <w:i/>
        </w:rPr>
        <w:t xml:space="preserve"> </w:t>
      </w:r>
      <w:r w:rsidRPr="00EF123E">
        <w:rPr>
          <w:i/>
        </w:rPr>
        <w:t>Trametes cingulata</w:t>
      </w:r>
      <w:r w:rsidRPr="00EF123E">
        <w:t>)) Variation</w:t>
      </w:r>
      <w:r>
        <w:t>.</w:t>
      </w:r>
    </w:p>
    <w:p w:rsidR="008967A6" w:rsidRDefault="008967A6" w:rsidP="008967A6">
      <w:pPr>
        <w:pStyle w:val="FSCDraftingitemheading"/>
      </w:pPr>
      <w:r>
        <w:t>2</w:t>
      </w:r>
      <w:r>
        <w:tab/>
        <w:t>Variation to a standard in the Australia New Zealand Food Standards Code</w:t>
      </w:r>
    </w:p>
    <w:p w:rsidR="008967A6" w:rsidRDefault="008967A6" w:rsidP="008967A6">
      <w:pPr>
        <w:pStyle w:val="FSCDraftingitem"/>
      </w:pPr>
      <w:r>
        <w:t>The Schedule varies a Standard in the Australia New Zealand Food Standards Code.</w:t>
      </w:r>
    </w:p>
    <w:p w:rsidR="008967A6" w:rsidRDefault="008967A6" w:rsidP="008967A6">
      <w:pPr>
        <w:pStyle w:val="FSCDraftingitemheading"/>
      </w:pPr>
      <w:r>
        <w:t>3</w:t>
      </w:r>
      <w:r>
        <w:tab/>
        <w:t>Commencement</w:t>
      </w:r>
    </w:p>
    <w:p w:rsidR="008967A6" w:rsidRDefault="008967A6" w:rsidP="008967A6">
      <w:pPr>
        <w:pStyle w:val="FSCDraftingitem"/>
      </w:pPr>
      <w:r>
        <w:t>The variation commences on the date of gazettal.</w:t>
      </w:r>
    </w:p>
    <w:p w:rsidR="008967A6" w:rsidRDefault="008967A6" w:rsidP="008967A6">
      <w:pPr>
        <w:jc w:val="center"/>
        <w:rPr>
          <w:b/>
          <w:sz w:val="20"/>
        </w:rPr>
      </w:pPr>
      <w:r>
        <w:rPr>
          <w:b/>
          <w:sz w:val="20"/>
        </w:rPr>
        <w:t>Schedule</w:t>
      </w:r>
    </w:p>
    <w:p w:rsidR="008967A6" w:rsidRDefault="008967A6" w:rsidP="008967A6">
      <w:pPr>
        <w:pStyle w:val="FSCDraftingitem"/>
        <w:rPr>
          <w:lang w:bidi="en-US"/>
        </w:rPr>
      </w:pPr>
      <w:r>
        <w:rPr>
          <w:b/>
          <w:lang w:bidi="en-US"/>
        </w:rPr>
        <w:t>[1]</w:t>
      </w:r>
      <w:r>
        <w:rPr>
          <w:b/>
          <w:lang w:bidi="en-US"/>
        </w:rPr>
        <w:tab/>
        <w:t>Schedule 18</w:t>
      </w:r>
      <w:r>
        <w:rPr>
          <w:lang w:bidi="en-US"/>
        </w:rPr>
        <w:t xml:space="preserve"> is varied by inserting in the table to subsection S18—9(3), in alphabetical order</w:t>
      </w:r>
    </w:p>
    <w:p w:rsidR="008967A6" w:rsidRDefault="008967A6" w:rsidP="008967A6">
      <w:pPr>
        <w:pStyle w:val="FSCDraftingitem"/>
        <w:rPr>
          <w:lang w:bidi="en-US"/>
        </w:rPr>
      </w:pPr>
      <w:r>
        <w:rPr>
          <w:lang w:bidi="en-US"/>
        </w:rPr>
        <w:t xml:space="preserve"> </w:t>
      </w:r>
    </w:p>
    <w:tbl>
      <w:tblPr>
        <w:tblStyle w:val="TableGrid"/>
        <w:tblW w:w="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8967A6" w:rsidTr="00303EBF">
        <w:trPr>
          <w:jc w:val="center"/>
        </w:trPr>
        <w:tc>
          <w:tcPr>
            <w:tcW w:w="3120" w:type="dxa"/>
            <w:hideMark/>
          </w:tcPr>
          <w:p w:rsidR="008967A6" w:rsidRDefault="008967A6" w:rsidP="00303EBF">
            <w:pPr>
              <w:pStyle w:val="FSCtblMain"/>
            </w:pPr>
            <w:r>
              <w:t xml:space="preserve">Glucoamylase (EC 3.2.1.3) sourced from </w:t>
            </w:r>
            <w:r>
              <w:rPr>
                <w:i/>
              </w:rPr>
              <w:t>Aspergillus niger</w:t>
            </w:r>
            <w:r>
              <w:t xml:space="preserve"> containing the glucoamylase gene from </w:t>
            </w:r>
            <w:r>
              <w:rPr>
                <w:i/>
              </w:rPr>
              <w:t>Trametes cingulata</w:t>
            </w:r>
          </w:p>
        </w:tc>
        <w:tc>
          <w:tcPr>
            <w:tcW w:w="3603" w:type="dxa"/>
          </w:tcPr>
          <w:p w:rsidR="008967A6" w:rsidRDefault="008967A6" w:rsidP="00303EBF">
            <w:pPr>
              <w:spacing w:before="60" w:after="60"/>
              <w:rPr>
                <w:sz w:val="18"/>
                <w:szCs w:val="18"/>
              </w:rPr>
            </w:pPr>
            <w:r>
              <w:rPr>
                <w:sz w:val="18"/>
                <w:szCs w:val="18"/>
              </w:rPr>
              <w:t>For use in starch processing and the production of potable alcohol</w:t>
            </w:r>
          </w:p>
          <w:p w:rsidR="008967A6" w:rsidRDefault="008967A6" w:rsidP="00303EBF">
            <w:pPr>
              <w:pStyle w:val="FSCtblMain"/>
            </w:pPr>
          </w:p>
        </w:tc>
        <w:tc>
          <w:tcPr>
            <w:tcW w:w="2349" w:type="dxa"/>
            <w:hideMark/>
          </w:tcPr>
          <w:p w:rsidR="008967A6" w:rsidRDefault="008967A6" w:rsidP="00303EBF">
            <w:pPr>
              <w:pStyle w:val="FSCtblMain"/>
            </w:pPr>
            <w:r>
              <w:t>GMP</w:t>
            </w:r>
          </w:p>
        </w:tc>
      </w:tr>
    </w:tbl>
    <w:p w:rsidR="008967A6" w:rsidRDefault="008967A6" w:rsidP="008967A6">
      <w:pPr>
        <w:pStyle w:val="FSCDraftingitem"/>
      </w:pPr>
    </w:p>
    <w:p w:rsidR="006F43BC" w:rsidRDefault="006F43BC" w:rsidP="008967A6">
      <w:pPr>
        <w:pStyle w:val="FSCDraftingitem"/>
      </w:pPr>
    </w:p>
    <w:p w:rsidR="006F43BC" w:rsidRDefault="006F43BC" w:rsidP="008967A6">
      <w:pPr>
        <w:pStyle w:val="FSCDraftingitem"/>
      </w:pPr>
    </w:p>
    <w:p w:rsidR="006F43BC" w:rsidRDefault="006F43BC" w:rsidP="008967A6">
      <w:pPr>
        <w:pStyle w:val="FSCDraftingitem"/>
      </w:pPr>
    </w:p>
    <w:p w:rsidR="006F43BC" w:rsidRDefault="006F43BC" w:rsidP="008967A6">
      <w:pPr>
        <w:pStyle w:val="FSCDraftingitem"/>
      </w:pPr>
    </w:p>
    <w:p w:rsidR="006F43BC" w:rsidRDefault="006F43BC" w:rsidP="008967A6">
      <w:pPr>
        <w:pStyle w:val="FSCDraftingitem"/>
      </w:pPr>
    </w:p>
    <w:p w:rsidR="006F43BC" w:rsidRDefault="006F43BC" w:rsidP="008967A6">
      <w:pPr>
        <w:pStyle w:val="FSCDraftingitem"/>
      </w:pPr>
    </w:p>
    <w:p w:rsidR="006F43BC" w:rsidRDefault="006F43BC" w:rsidP="008967A6">
      <w:pPr>
        <w:pStyle w:val="FSCDraftingitem"/>
      </w:pPr>
    </w:p>
    <w:p w:rsidR="006F43BC" w:rsidRDefault="006F43BC" w:rsidP="008967A6">
      <w:pPr>
        <w:pStyle w:val="FSCDraftingitem"/>
      </w:pPr>
    </w:p>
    <w:p w:rsidR="006F43BC" w:rsidRDefault="006F43BC" w:rsidP="008967A6">
      <w:pPr>
        <w:pStyle w:val="FSCDraftingitem"/>
      </w:pPr>
    </w:p>
    <w:p w:rsidR="006F43BC" w:rsidRDefault="006F43BC" w:rsidP="008967A6">
      <w:pPr>
        <w:pStyle w:val="FSCDraftingitem"/>
      </w:pPr>
    </w:p>
    <w:p w:rsidR="006F43BC" w:rsidRDefault="006F43BC" w:rsidP="008967A6">
      <w:pPr>
        <w:pStyle w:val="FSCDraftingitem"/>
      </w:pPr>
    </w:p>
    <w:p w:rsidR="006F43BC" w:rsidRDefault="006F43BC" w:rsidP="008967A6">
      <w:pPr>
        <w:pStyle w:val="FSCDraftingitem"/>
      </w:pPr>
    </w:p>
    <w:p w:rsidR="006F43BC" w:rsidRDefault="006F43BC" w:rsidP="008967A6">
      <w:pPr>
        <w:pStyle w:val="FSCDraftingitem"/>
      </w:pPr>
    </w:p>
    <w:p w:rsidR="006F43BC" w:rsidRDefault="006F43BC" w:rsidP="008967A6">
      <w:pPr>
        <w:pStyle w:val="FSCDraftingitem"/>
      </w:pPr>
    </w:p>
    <w:p w:rsidR="006F43BC" w:rsidRDefault="006F43BC" w:rsidP="008967A6">
      <w:pPr>
        <w:pStyle w:val="FSCDraftingitem"/>
      </w:pPr>
    </w:p>
    <w:p w:rsidR="006F43BC" w:rsidRDefault="006F43BC" w:rsidP="008967A6">
      <w:pPr>
        <w:pStyle w:val="FSCDraftingitem"/>
      </w:pPr>
    </w:p>
    <w:p w:rsidR="006F43BC" w:rsidRDefault="006F43BC" w:rsidP="008967A6">
      <w:pPr>
        <w:pStyle w:val="FSCDraftingitem"/>
      </w:pPr>
    </w:p>
    <w:p w:rsidR="006F43BC" w:rsidRDefault="006F43BC" w:rsidP="008967A6">
      <w:pPr>
        <w:pStyle w:val="FSCDraftingitem"/>
      </w:pPr>
    </w:p>
    <w:p w:rsidR="006F43BC" w:rsidRDefault="006F43BC" w:rsidP="008967A6">
      <w:pPr>
        <w:pStyle w:val="FSCDraftingitem"/>
      </w:pPr>
    </w:p>
    <w:p w:rsidR="006F43BC" w:rsidRDefault="006F43BC" w:rsidP="008967A6">
      <w:pPr>
        <w:pStyle w:val="FSCDraftingitem"/>
      </w:pPr>
    </w:p>
    <w:p w:rsidR="006F43BC" w:rsidRDefault="006F43BC" w:rsidP="008967A6">
      <w:pPr>
        <w:pStyle w:val="FSCDraftingitem"/>
      </w:pPr>
    </w:p>
    <w:p w:rsidR="006F43BC" w:rsidRDefault="006F43BC" w:rsidP="008967A6">
      <w:pPr>
        <w:pStyle w:val="FSCDraftingitem"/>
      </w:pPr>
    </w:p>
    <w:p w:rsidR="006F43BC" w:rsidRDefault="006F43BC" w:rsidP="008967A6">
      <w:pPr>
        <w:pStyle w:val="FSCDraftingitem"/>
      </w:pPr>
    </w:p>
    <w:p w:rsidR="006F43BC" w:rsidRDefault="006F43BC" w:rsidP="006F43BC"/>
    <w:p w:rsidR="006F43BC" w:rsidRPr="00C655BA" w:rsidRDefault="006F43BC" w:rsidP="006F43BC">
      <w:r w:rsidRPr="00C655BA">
        <w:rPr>
          <w:noProof/>
          <w:sz w:val="20"/>
          <w:lang w:eastAsia="en-GB"/>
        </w:rPr>
        <w:drawing>
          <wp:inline distT="0" distB="0" distL="0" distR="0" wp14:anchorId="5B02A93B" wp14:editId="1023226A">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6F43BC" w:rsidRPr="00C655BA" w:rsidRDefault="006F43BC" w:rsidP="006F43BC">
      <w:pPr>
        <w:rPr>
          <w:b/>
          <w:sz w:val="20"/>
          <w:szCs w:val="20"/>
        </w:rPr>
      </w:pPr>
    </w:p>
    <w:p w:rsidR="006F43BC" w:rsidRPr="00C655BA" w:rsidRDefault="006F43BC" w:rsidP="006F43BC">
      <w:pPr>
        <w:pBdr>
          <w:bottom w:val="single" w:sz="4" w:space="1" w:color="auto"/>
        </w:pBdr>
        <w:rPr>
          <w:b/>
          <w:sz w:val="20"/>
          <w:szCs w:val="20"/>
        </w:rPr>
      </w:pPr>
      <w:r w:rsidRPr="00C655BA">
        <w:rPr>
          <w:b/>
          <w:sz w:val="20"/>
        </w:rPr>
        <w:t xml:space="preserve">Food Standards (Application A1185 – Alpha-amylase from GM </w:t>
      </w:r>
      <w:r w:rsidRPr="00C655BA">
        <w:rPr>
          <w:b/>
          <w:i/>
          <w:sz w:val="20"/>
        </w:rPr>
        <w:t>Aspergillus niger</w:t>
      </w:r>
      <w:r w:rsidRPr="00C655BA">
        <w:rPr>
          <w:b/>
          <w:sz w:val="20"/>
        </w:rPr>
        <w:t xml:space="preserve"> as a processing aid (enzyme)) Variation</w:t>
      </w:r>
    </w:p>
    <w:p w:rsidR="006F43BC" w:rsidRPr="00C655BA" w:rsidRDefault="006F43BC" w:rsidP="006F43BC">
      <w:pPr>
        <w:rPr>
          <w:sz w:val="20"/>
        </w:rPr>
      </w:pPr>
    </w:p>
    <w:p w:rsidR="006F43BC" w:rsidRPr="00C655BA" w:rsidRDefault="006F43BC" w:rsidP="006F43BC">
      <w:pPr>
        <w:rPr>
          <w:sz w:val="20"/>
        </w:rPr>
      </w:pPr>
      <w:r w:rsidRPr="00C655BA">
        <w:rPr>
          <w:sz w:val="20"/>
        </w:rPr>
        <w:t xml:space="preserve">The Board of Food Standards Australia New Zealand gives notice of the making of this variation under section 92 of the </w:t>
      </w:r>
      <w:r w:rsidRPr="00C655BA">
        <w:rPr>
          <w:i/>
          <w:sz w:val="20"/>
        </w:rPr>
        <w:t>Food Standards Australia New Zealand Act 1991</w:t>
      </w:r>
      <w:r w:rsidRPr="00C655BA">
        <w:rPr>
          <w:sz w:val="20"/>
        </w:rPr>
        <w:t>.  The variation commences on the date specified in clause 3 of this variation.</w:t>
      </w:r>
    </w:p>
    <w:p w:rsidR="006F43BC" w:rsidRPr="00C655BA" w:rsidRDefault="006F43BC" w:rsidP="006F43BC">
      <w:pPr>
        <w:rPr>
          <w:sz w:val="20"/>
        </w:rPr>
      </w:pPr>
    </w:p>
    <w:p w:rsidR="006F43BC" w:rsidRPr="00C655BA" w:rsidRDefault="006F43BC" w:rsidP="006F43BC">
      <w:pPr>
        <w:rPr>
          <w:sz w:val="20"/>
        </w:rPr>
      </w:pPr>
      <w:r w:rsidRPr="00C655BA">
        <w:rPr>
          <w:sz w:val="20"/>
        </w:rPr>
        <w:t xml:space="preserve">Dated </w:t>
      </w:r>
      <w:r w:rsidRPr="006F43BC">
        <w:rPr>
          <w:sz w:val="20"/>
        </w:rPr>
        <w:t>28 August 2020</w:t>
      </w:r>
    </w:p>
    <w:p w:rsidR="006F43BC" w:rsidRPr="00C655BA" w:rsidRDefault="006F43BC" w:rsidP="006F43BC">
      <w:pPr>
        <w:rPr>
          <w:sz w:val="20"/>
        </w:rPr>
      </w:pPr>
      <w:r>
        <w:rPr>
          <w:noProof/>
          <w:sz w:val="20"/>
          <w:lang w:eastAsia="en-GB"/>
        </w:rPr>
        <w:drawing>
          <wp:inline distT="0" distB="0" distL="0" distR="0">
            <wp:extent cx="893353" cy="1271587"/>
            <wp:effectExtent l="127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sig.png"/>
                    <pic:cNvPicPr/>
                  </pic:nvPicPr>
                  <pic:blipFill>
                    <a:blip r:embed="rId13" cstate="print">
                      <a:extLst>
                        <a:ext uri="{28A0092B-C50C-407E-A947-70E740481C1C}">
                          <a14:useLocalDpi xmlns:a14="http://schemas.microsoft.com/office/drawing/2010/main" val="0"/>
                        </a:ext>
                      </a:extLst>
                    </a:blip>
                    <a:stretch>
                      <a:fillRect/>
                    </a:stretch>
                  </pic:blipFill>
                  <pic:spPr>
                    <a:xfrm rot="16200000">
                      <a:off x="0" y="0"/>
                      <a:ext cx="899519" cy="1280363"/>
                    </a:xfrm>
                    <a:prstGeom prst="rect">
                      <a:avLst/>
                    </a:prstGeom>
                  </pic:spPr>
                </pic:pic>
              </a:graphicData>
            </a:graphic>
          </wp:inline>
        </w:drawing>
      </w:r>
    </w:p>
    <w:p w:rsidR="006F43BC" w:rsidRPr="00C655BA" w:rsidRDefault="006F43BC" w:rsidP="006F43BC">
      <w:pPr>
        <w:rPr>
          <w:sz w:val="20"/>
        </w:rPr>
      </w:pPr>
    </w:p>
    <w:p w:rsidR="006F43BC" w:rsidRDefault="006F43BC" w:rsidP="006F43BC">
      <w:pPr>
        <w:rPr>
          <w:sz w:val="20"/>
        </w:rPr>
      </w:pPr>
      <w:r>
        <w:rPr>
          <w:sz w:val="20"/>
        </w:rPr>
        <w:t>Joanna Richards</w:t>
      </w:r>
    </w:p>
    <w:p w:rsidR="006F43BC" w:rsidRPr="00C655BA" w:rsidRDefault="006F43BC" w:rsidP="006F43BC">
      <w:pPr>
        <w:rPr>
          <w:sz w:val="20"/>
        </w:rPr>
      </w:pPr>
      <w:r>
        <w:rPr>
          <w:sz w:val="20"/>
        </w:rPr>
        <w:t>Standards Management Officer</w:t>
      </w:r>
    </w:p>
    <w:p w:rsidR="006F43BC" w:rsidRPr="00C655BA" w:rsidRDefault="006F43BC" w:rsidP="006F43BC">
      <w:pPr>
        <w:rPr>
          <w:sz w:val="20"/>
        </w:rPr>
      </w:pPr>
      <w:r w:rsidRPr="00C655BA">
        <w:rPr>
          <w:sz w:val="20"/>
        </w:rPr>
        <w:t>Delegate of the Board of Food Standards Australia New Zealand</w:t>
      </w:r>
    </w:p>
    <w:p w:rsidR="006F43BC" w:rsidRPr="00C655BA" w:rsidRDefault="006F43BC" w:rsidP="006F43BC">
      <w:pPr>
        <w:rPr>
          <w:sz w:val="20"/>
        </w:rPr>
      </w:pPr>
    </w:p>
    <w:p w:rsidR="006F43BC" w:rsidRPr="00C655BA" w:rsidRDefault="006F43BC" w:rsidP="006F43BC">
      <w:pPr>
        <w:rPr>
          <w:sz w:val="20"/>
        </w:rPr>
      </w:pPr>
    </w:p>
    <w:p w:rsidR="006F43BC" w:rsidRPr="00C655BA" w:rsidRDefault="006F43BC" w:rsidP="006F43BC">
      <w:pPr>
        <w:rPr>
          <w:sz w:val="20"/>
        </w:rPr>
      </w:pPr>
    </w:p>
    <w:p w:rsidR="006F43BC" w:rsidRPr="00C655BA" w:rsidRDefault="006F43BC" w:rsidP="006F43BC">
      <w:pPr>
        <w:rPr>
          <w:sz w:val="20"/>
        </w:rPr>
      </w:pPr>
    </w:p>
    <w:p w:rsidR="006F43BC" w:rsidRPr="00C655BA" w:rsidRDefault="006F43BC" w:rsidP="006F43BC">
      <w:pPr>
        <w:rPr>
          <w:sz w:val="20"/>
        </w:rPr>
      </w:pPr>
    </w:p>
    <w:p w:rsidR="006F43BC" w:rsidRPr="00C655BA" w:rsidRDefault="006F43BC" w:rsidP="006F43BC">
      <w:pPr>
        <w:pBdr>
          <w:top w:val="single" w:sz="4" w:space="1" w:color="auto"/>
          <w:left w:val="single" w:sz="4" w:space="4" w:color="auto"/>
          <w:bottom w:val="single" w:sz="4" w:space="1" w:color="auto"/>
          <w:right w:val="single" w:sz="4" w:space="4" w:color="auto"/>
        </w:pBdr>
        <w:rPr>
          <w:b/>
          <w:sz w:val="20"/>
        </w:rPr>
      </w:pPr>
      <w:r w:rsidRPr="00C655BA">
        <w:rPr>
          <w:b/>
          <w:sz w:val="20"/>
        </w:rPr>
        <w:t xml:space="preserve">Note:  </w:t>
      </w:r>
    </w:p>
    <w:p w:rsidR="006F43BC" w:rsidRPr="00C655BA" w:rsidRDefault="006F43BC" w:rsidP="006F43BC">
      <w:pPr>
        <w:pBdr>
          <w:top w:val="single" w:sz="4" w:space="1" w:color="auto"/>
          <w:left w:val="single" w:sz="4" w:space="4" w:color="auto"/>
          <w:bottom w:val="single" w:sz="4" w:space="1" w:color="auto"/>
          <w:right w:val="single" w:sz="4" w:space="4" w:color="auto"/>
        </w:pBdr>
        <w:rPr>
          <w:sz w:val="20"/>
        </w:rPr>
      </w:pPr>
    </w:p>
    <w:p w:rsidR="006F43BC" w:rsidRPr="00C655BA" w:rsidRDefault="006F43BC" w:rsidP="006F43BC">
      <w:pPr>
        <w:pBdr>
          <w:top w:val="single" w:sz="4" w:space="1" w:color="auto"/>
          <w:left w:val="single" w:sz="4" w:space="4" w:color="auto"/>
          <w:bottom w:val="single" w:sz="4" w:space="1" w:color="auto"/>
          <w:right w:val="single" w:sz="4" w:space="4" w:color="auto"/>
        </w:pBdr>
        <w:rPr>
          <w:sz w:val="20"/>
        </w:rPr>
      </w:pPr>
      <w:r w:rsidRPr="00C655BA">
        <w:rPr>
          <w:sz w:val="20"/>
        </w:rPr>
        <w:t xml:space="preserve">This variation will be published in the Commonwealth of Australia Gazette No. FSC </w:t>
      </w:r>
      <w:r w:rsidRPr="006F43BC">
        <w:rPr>
          <w:sz w:val="20"/>
        </w:rPr>
        <w:t xml:space="preserve">136 on 3 September 2020. </w:t>
      </w:r>
      <w:r w:rsidRPr="00C655BA">
        <w:rPr>
          <w:sz w:val="20"/>
        </w:rPr>
        <w:t xml:space="preserve">This means that this date is the gazettal date for the purposes of clause 3 of the variation. </w:t>
      </w:r>
    </w:p>
    <w:p w:rsidR="006F43BC" w:rsidRPr="00C655BA" w:rsidRDefault="006F43BC" w:rsidP="006F43BC">
      <w:pPr>
        <w:rPr>
          <w:sz w:val="20"/>
        </w:rPr>
      </w:pPr>
    </w:p>
    <w:p w:rsidR="006F43BC" w:rsidRPr="00C655BA" w:rsidRDefault="006F43BC" w:rsidP="006F43BC">
      <w:pPr>
        <w:rPr>
          <w:sz w:val="20"/>
        </w:rPr>
      </w:pPr>
      <w:r w:rsidRPr="00C655BA">
        <w:rPr>
          <w:sz w:val="20"/>
        </w:rPr>
        <w:br w:type="page"/>
      </w:r>
    </w:p>
    <w:p w:rsidR="006F43BC" w:rsidRPr="00C655BA" w:rsidRDefault="006F43BC" w:rsidP="006F43BC">
      <w:pPr>
        <w:rPr>
          <w:b/>
          <w:sz w:val="20"/>
          <w:szCs w:val="20"/>
        </w:rPr>
      </w:pPr>
    </w:p>
    <w:p w:rsidR="006F43BC" w:rsidRPr="00C655BA" w:rsidRDefault="006F43BC" w:rsidP="006F43BC">
      <w:pPr>
        <w:pStyle w:val="FSCDraftingitemheading"/>
      </w:pPr>
      <w:r w:rsidRPr="00C655BA">
        <w:t>1</w:t>
      </w:r>
      <w:r w:rsidRPr="00C655BA">
        <w:tab/>
        <w:t>Name</w:t>
      </w:r>
    </w:p>
    <w:p w:rsidR="006F43BC" w:rsidRPr="00340CD1" w:rsidRDefault="006F43BC" w:rsidP="006F43BC">
      <w:pPr>
        <w:pStyle w:val="FSCDraftingitem"/>
      </w:pPr>
      <w:r w:rsidRPr="00C655BA">
        <w:t xml:space="preserve">This instrument is the </w:t>
      </w:r>
      <w:r w:rsidRPr="00340CD1">
        <w:t xml:space="preserve">Food Standards (Application A1185 – Alpha-amylase from GM </w:t>
      </w:r>
      <w:r w:rsidRPr="00340CD1">
        <w:rPr>
          <w:i/>
        </w:rPr>
        <w:t>Aspergillus niger</w:t>
      </w:r>
      <w:r w:rsidRPr="00340CD1">
        <w:t xml:space="preserve"> as a processing aid (enzyme)) Variation.</w:t>
      </w:r>
    </w:p>
    <w:p w:rsidR="006F43BC" w:rsidRPr="00C655BA" w:rsidRDefault="006F43BC" w:rsidP="006F43BC">
      <w:pPr>
        <w:pStyle w:val="FSCDraftingitemheading"/>
      </w:pPr>
      <w:r w:rsidRPr="00C655BA">
        <w:t>2</w:t>
      </w:r>
      <w:r w:rsidRPr="00C655BA">
        <w:tab/>
        <w:t>Variation to a standard in the Australia New Zealand Food Standards Code</w:t>
      </w:r>
    </w:p>
    <w:p w:rsidR="006F43BC" w:rsidRPr="00C655BA" w:rsidRDefault="006F43BC" w:rsidP="006F43BC">
      <w:pPr>
        <w:pStyle w:val="FSCDraftingitem"/>
      </w:pPr>
      <w:r w:rsidRPr="00C655BA">
        <w:t>The Schedule varies a Standard in the Australia New Zealand Food Standards Code.</w:t>
      </w:r>
    </w:p>
    <w:p w:rsidR="006F43BC" w:rsidRPr="00C655BA" w:rsidRDefault="006F43BC" w:rsidP="006F43BC">
      <w:pPr>
        <w:pStyle w:val="FSCDraftingitemheading"/>
      </w:pPr>
      <w:r w:rsidRPr="00C655BA">
        <w:t>3</w:t>
      </w:r>
      <w:r w:rsidRPr="00C655BA">
        <w:tab/>
        <w:t>Commencement</w:t>
      </w:r>
    </w:p>
    <w:p w:rsidR="006F43BC" w:rsidRPr="00C655BA" w:rsidRDefault="006F43BC" w:rsidP="006F43BC">
      <w:pPr>
        <w:pStyle w:val="FSCDraftingitem"/>
      </w:pPr>
      <w:r w:rsidRPr="00C655BA">
        <w:t>The variation commences on the date of gazettal.</w:t>
      </w:r>
    </w:p>
    <w:p w:rsidR="006F43BC" w:rsidRPr="00C655BA" w:rsidRDefault="006F43BC" w:rsidP="006F43BC">
      <w:pPr>
        <w:jc w:val="center"/>
        <w:rPr>
          <w:b/>
          <w:sz w:val="20"/>
        </w:rPr>
      </w:pPr>
      <w:r w:rsidRPr="00C655BA">
        <w:rPr>
          <w:b/>
          <w:sz w:val="20"/>
        </w:rPr>
        <w:t>Schedule</w:t>
      </w:r>
    </w:p>
    <w:p w:rsidR="006F43BC" w:rsidRPr="00C655BA" w:rsidRDefault="006F43BC" w:rsidP="006F43BC">
      <w:pPr>
        <w:pStyle w:val="FSCDraftingitem"/>
        <w:rPr>
          <w:lang w:bidi="en-US"/>
        </w:rPr>
      </w:pPr>
      <w:r w:rsidRPr="00C655BA">
        <w:rPr>
          <w:b/>
          <w:lang w:bidi="en-US"/>
        </w:rPr>
        <w:t>[1]</w:t>
      </w:r>
      <w:r w:rsidRPr="00C655BA">
        <w:rPr>
          <w:b/>
          <w:lang w:bidi="en-US"/>
        </w:rPr>
        <w:tab/>
        <w:t>Schedule 18</w:t>
      </w:r>
      <w:r w:rsidRPr="00C655BA">
        <w:rPr>
          <w:lang w:bidi="en-US"/>
        </w:rPr>
        <w:t xml:space="preserve"> is varied by inserting in the table to subsection S18—9(3), in alphabetical order</w:t>
      </w:r>
    </w:p>
    <w:p w:rsidR="006F43BC" w:rsidRPr="00C655BA" w:rsidRDefault="006F43BC" w:rsidP="006F43BC">
      <w:pPr>
        <w:pStyle w:val="FSCDraftingitem"/>
        <w:rPr>
          <w:lang w:bidi="en-US"/>
        </w:rPr>
      </w:pPr>
      <w:r w:rsidRPr="00C655BA">
        <w:rPr>
          <w:lang w:bidi="en-US"/>
        </w:rPr>
        <w:t xml:space="preserve"> </w:t>
      </w:r>
    </w:p>
    <w:tbl>
      <w:tblPr>
        <w:tblStyle w:val="TableGrid"/>
        <w:tblW w:w="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6F43BC" w:rsidRPr="00C655BA" w:rsidTr="00303EBF">
        <w:trPr>
          <w:jc w:val="center"/>
        </w:trPr>
        <w:tc>
          <w:tcPr>
            <w:tcW w:w="3120" w:type="dxa"/>
            <w:hideMark/>
          </w:tcPr>
          <w:p w:rsidR="006F43BC" w:rsidRPr="00C655BA" w:rsidRDefault="006F43BC" w:rsidP="00303EBF">
            <w:pPr>
              <w:pStyle w:val="FSCtblMain"/>
            </w:pPr>
            <w:r w:rsidRPr="00C655BA">
              <w:rPr>
                <w:sz w:val="19"/>
                <w:szCs w:val="19"/>
              </w:rPr>
              <w:t xml:space="preserve">α-Amylase (EC 3.2.1.1) </w:t>
            </w:r>
            <w:r w:rsidRPr="00C655BA">
              <w:t xml:space="preserve">sourced from </w:t>
            </w:r>
            <w:r w:rsidRPr="00C655BA">
              <w:rPr>
                <w:i/>
              </w:rPr>
              <w:t>Aspergillus niger</w:t>
            </w:r>
            <w:r w:rsidRPr="00C655BA">
              <w:t xml:space="preserve"> containing the </w:t>
            </w:r>
            <w:r w:rsidRPr="00C655BA">
              <w:rPr>
                <w:sz w:val="19"/>
                <w:szCs w:val="19"/>
              </w:rPr>
              <w:t xml:space="preserve">α-Amylase </w:t>
            </w:r>
            <w:r w:rsidRPr="00C655BA">
              <w:t xml:space="preserve">gene from </w:t>
            </w:r>
            <w:r w:rsidRPr="00C655BA">
              <w:rPr>
                <w:i/>
              </w:rPr>
              <w:t>Rhizomucor pusillus</w:t>
            </w:r>
          </w:p>
        </w:tc>
        <w:tc>
          <w:tcPr>
            <w:tcW w:w="3603" w:type="dxa"/>
          </w:tcPr>
          <w:p w:rsidR="006F43BC" w:rsidRPr="00C655BA" w:rsidRDefault="006F43BC" w:rsidP="00303EBF">
            <w:pPr>
              <w:pStyle w:val="FSCtblMain"/>
            </w:pPr>
            <w:r w:rsidRPr="00C655BA">
              <w:t>For use in starch processing and the production of potable alcohol</w:t>
            </w:r>
          </w:p>
          <w:p w:rsidR="006F43BC" w:rsidRPr="00C655BA" w:rsidRDefault="006F43BC" w:rsidP="00303EBF">
            <w:pPr>
              <w:pStyle w:val="FSCtblMain"/>
            </w:pPr>
          </w:p>
        </w:tc>
        <w:tc>
          <w:tcPr>
            <w:tcW w:w="2349" w:type="dxa"/>
            <w:hideMark/>
          </w:tcPr>
          <w:p w:rsidR="006F43BC" w:rsidRPr="00C655BA" w:rsidRDefault="006F43BC" w:rsidP="00303EBF">
            <w:pPr>
              <w:pStyle w:val="FSCtblMain"/>
            </w:pPr>
            <w:r w:rsidRPr="00C655BA">
              <w:t>GMP</w:t>
            </w:r>
          </w:p>
        </w:tc>
      </w:tr>
    </w:tbl>
    <w:p w:rsidR="006F43BC" w:rsidRPr="00C655BA" w:rsidRDefault="006F43BC" w:rsidP="006F43BC">
      <w:pPr>
        <w:pStyle w:val="FSCDraftingitem"/>
      </w:pPr>
    </w:p>
    <w:p w:rsidR="006F43BC" w:rsidRPr="00C655BA" w:rsidRDefault="006F43BC" w:rsidP="006F43BC">
      <w:pPr>
        <w:rPr>
          <w:sz w:val="20"/>
        </w:rPr>
      </w:pPr>
    </w:p>
    <w:p w:rsidR="006F43BC" w:rsidRPr="00C655BA" w:rsidRDefault="006F43BC" w:rsidP="006F43BC">
      <w:pPr>
        <w:rPr>
          <w:sz w:val="20"/>
        </w:rPr>
      </w:pPr>
    </w:p>
    <w:bookmarkEnd w:id="1"/>
    <w:p w:rsidR="006F43BC" w:rsidRDefault="006F43BC" w:rsidP="0067415B">
      <w:pPr>
        <w:tabs>
          <w:tab w:val="left" w:pos="720"/>
        </w:tabs>
        <w:rPr>
          <w:sz w:val="20"/>
        </w:rPr>
      </w:pPr>
    </w:p>
    <w:sectPr w:rsidR="006F43BC"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615" w:rsidRDefault="00CA6615" w:rsidP="008967A6">
      <w:r>
        <w:separator/>
      </w:r>
    </w:p>
  </w:endnote>
  <w:endnote w:type="continuationSeparator" w:id="0">
    <w:p w:rsidR="00CA6615" w:rsidRDefault="00CA6615" w:rsidP="00896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615" w:rsidRDefault="00CA6615" w:rsidP="008967A6">
      <w:r>
        <w:separator/>
      </w:r>
    </w:p>
  </w:footnote>
  <w:footnote w:type="continuationSeparator" w:id="0">
    <w:p w:rsidR="00CA6615" w:rsidRDefault="00CA6615" w:rsidP="00896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4BFF"/>
    <w:multiLevelType w:val="hybridMultilevel"/>
    <w:tmpl w:val="38EE7A12"/>
    <w:lvl w:ilvl="0" w:tplc="4A96B6E2">
      <w:start w:val="1"/>
      <w:numFmt w:val="lowerLetter"/>
      <w:lvlText w:val="(%1)"/>
      <w:lvlJc w:val="left"/>
      <w:pPr>
        <w:ind w:left="2265" w:hanging="57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1" w15:restartNumberingAfterBreak="0">
    <w:nsid w:val="03ED432B"/>
    <w:multiLevelType w:val="hybridMultilevel"/>
    <w:tmpl w:val="A49ED1D8"/>
    <w:lvl w:ilvl="0" w:tplc="46B28C10">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 w15:restartNumberingAfterBreak="0">
    <w:nsid w:val="224A3A85"/>
    <w:multiLevelType w:val="hybridMultilevel"/>
    <w:tmpl w:val="38EE7A12"/>
    <w:lvl w:ilvl="0" w:tplc="4A96B6E2">
      <w:start w:val="1"/>
      <w:numFmt w:val="lowerLetter"/>
      <w:lvlText w:val="(%1)"/>
      <w:lvlJc w:val="left"/>
      <w:pPr>
        <w:ind w:left="2265" w:hanging="57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3" w15:restartNumberingAfterBreak="0">
    <w:nsid w:val="22E151AE"/>
    <w:multiLevelType w:val="hybridMultilevel"/>
    <w:tmpl w:val="ACE69190"/>
    <w:lvl w:ilvl="0" w:tplc="4A96B6E2">
      <w:start w:val="1"/>
      <w:numFmt w:val="lowerLetter"/>
      <w:lvlText w:val="(%1)"/>
      <w:lvlJc w:val="left"/>
      <w:pPr>
        <w:ind w:left="2265" w:hanging="57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4" w15:restartNumberingAfterBreak="0">
    <w:nsid w:val="248300E7"/>
    <w:multiLevelType w:val="hybridMultilevel"/>
    <w:tmpl w:val="4BEE4304"/>
    <w:lvl w:ilvl="0" w:tplc="0540D61A">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5" w15:restartNumberingAfterBreak="0">
    <w:nsid w:val="26DF7C23"/>
    <w:multiLevelType w:val="hybridMultilevel"/>
    <w:tmpl w:val="4C0A9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379B78AF"/>
    <w:multiLevelType w:val="hybridMultilevel"/>
    <w:tmpl w:val="38EE7A12"/>
    <w:lvl w:ilvl="0" w:tplc="4A96B6E2">
      <w:start w:val="1"/>
      <w:numFmt w:val="lowerLetter"/>
      <w:lvlText w:val="(%1)"/>
      <w:lvlJc w:val="left"/>
      <w:pPr>
        <w:ind w:left="2265" w:hanging="57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8"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C53D33"/>
    <w:multiLevelType w:val="hybridMultilevel"/>
    <w:tmpl w:val="34286EF2"/>
    <w:lvl w:ilvl="0" w:tplc="CBA28918">
      <w:start w:val="1"/>
      <w:numFmt w:val="lowerLetter"/>
      <w:lvlText w:val="(%1)"/>
      <w:lvlJc w:val="left"/>
      <w:pPr>
        <w:ind w:left="2061" w:hanging="360"/>
      </w:pPr>
      <w:rPr>
        <w:rFonts w:hint="default"/>
        <w:b w:val="0"/>
        <w:i w:val="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0" w15:restartNumberingAfterBreak="0">
    <w:nsid w:val="4D5B64CD"/>
    <w:multiLevelType w:val="hybridMultilevel"/>
    <w:tmpl w:val="172405AA"/>
    <w:lvl w:ilvl="0" w:tplc="B504CB60">
      <w:start w:val="1"/>
      <w:numFmt w:val="lowerLetter"/>
      <w:lvlText w:val="(%1)"/>
      <w:lvlJc w:val="left"/>
      <w:pPr>
        <w:ind w:left="2061" w:hanging="360"/>
      </w:pPr>
      <w:rPr>
        <w:rFonts w:hint="default"/>
        <w:b w:val="0"/>
        <w:i w:val="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1"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8E7319"/>
    <w:multiLevelType w:val="hybridMultilevel"/>
    <w:tmpl w:val="BD74B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861AA4"/>
    <w:multiLevelType w:val="hybridMultilevel"/>
    <w:tmpl w:val="ACE69190"/>
    <w:lvl w:ilvl="0" w:tplc="4A96B6E2">
      <w:start w:val="1"/>
      <w:numFmt w:val="lowerLetter"/>
      <w:lvlText w:val="(%1)"/>
      <w:lvlJc w:val="left"/>
      <w:pPr>
        <w:ind w:left="2265" w:hanging="57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14"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14"/>
  </w:num>
  <w:num w:numId="9">
    <w:abstractNumId w:val="8"/>
  </w:num>
  <w:num w:numId="10">
    <w:abstractNumId w:val="11"/>
  </w:num>
  <w:num w:numId="11">
    <w:abstractNumId w:val="14"/>
  </w:num>
  <w:num w:numId="12">
    <w:abstractNumId w:val="8"/>
  </w:num>
  <w:num w:numId="13">
    <w:abstractNumId w:val="11"/>
  </w:num>
  <w:num w:numId="14">
    <w:abstractNumId w:val="1"/>
  </w:num>
  <w:num w:numId="15">
    <w:abstractNumId w:val="4"/>
  </w:num>
  <w:num w:numId="16">
    <w:abstractNumId w:val="3"/>
  </w:num>
  <w:num w:numId="17">
    <w:abstractNumId w:val="13"/>
  </w:num>
  <w:num w:numId="18">
    <w:abstractNumId w:val="0"/>
  </w:num>
  <w:num w:numId="19">
    <w:abstractNumId w:val="2"/>
  </w:num>
  <w:num w:numId="20">
    <w:abstractNumId w:val="7"/>
  </w:num>
  <w:num w:numId="21">
    <w:abstractNumId w:val="9"/>
  </w:num>
  <w:num w:numId="22">
    <w:abstractNumId w:val="10"/>
  </w:num>
  <w:num w:numId="23">
    <w:abstractNumId w:val="1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7A6"/>
    <w:rsid w:val="0000542C"/>
    <w:rsid w:val="00026ED9"/>
    <w:rsid w:val="00041643"/>
    <w:rsid w:val="000622E7"/>
    <w:rsid w:val="00066854"/>
    <w:rsid w:val="00066D85"/>
    <w:rsid w:val="000A38F8"/>
    <w:rsid w:val="000F2196"/>
    <w:rsid w:val="000F3218"/>
    <w:rsid w:val="001734EA"/>
    <w:rsid w:val="00184403"/>
    <w:rsid w:val="00191770"/>
    <w:rsid w:val="001C5126"/>
    <w:rsid w:val="001E696B"/>
    <w:rsid w:val="002232B1"/>
    <w:rsid w:val="00234C31"/>
    <w:rsid w:val="0033021F"/>
    <w:rsid w:val="00340CD1"/>
    <w:rsid w:val="00341D25"/>
    <w:rsid w:val="003A01FB"/>
    <w:rsid w:val="00404702"/>
    <w:rsid w:val="00441D77"/>
    <w:rsid w:val="00443F05"/>
    <w:rsid w:val="00486619"/>
    <w:rsid w:val="004D3868"/>
    <w:rsid w:val="004E6694"/>
    <w:rsid w:val="0054036E"/>
    <w:rsid w:val="005B578D"/>
    <w:rsid w:val="005C1996"/>
    <w:rsid w:val="0067415B"/>
    <w:rsid w:val="006B6900"/>
    <w:rsid w:val="006D473E"/>
    <w:rsid w:val="006F43BC"/>
    <w:rsid w:val="007201F8"/>
    <w:rsid w:val="00765749"/>
    <w:rsid w:val="00793DE6"/>
    <w:rsid w:val="007B3822"/>
    <w:rsid w:val="007F6456"/>
    <w:rsid w:val="00830393"/>
    <w:rsid w:val="00833D5A"/>
    <w:rsid w:val="00860EE7"/>
    <w:rsid w:val="00877A81"/>
    <w:rsid w:val="008931F6"/>
    <w:rsid w:val="008967A6"/>
    <w:rsid w:val="008E2339"/>
    <w:rsid w:val="00924F07"/>
    <w:rsid w:val="00935023"/>
    <w:rsid w:val="009806A5"/>
    <w:rsid w:val="009E265A"/>
    <w:rsid w:val="00A25B29"/>
    <w:rsid w:val="00A26F82"/>
    <w:rsid w:val="00A808E9"/>
    <w:rsid w:val="00B53154"/>
    <w:rsid w:val="00B72074"/>
    <w:rsid w:val="00BC2133"/>
    <w:rsid w:val="00BE4F3A"/>
    <w:rsid w:val="00C019A6"/>
    <w:rsid w:val="00C572A2"/>
    <w:rsid w:val="00CA6615"/>
    <w:rsid w:val="00D5526B"/>
    <w:rsid w:val="00D66962"/>
    <w:rsid w:val="00D87D9C"/>
    <w:rsid w:val="00D92B3B"/>
    <w:rsid w:val="00DA7DED"/>
    <w:rsid w:val="00DF4A30"/>
    <w:rsid w:val="00E0050C"/>
    <w:rsid w:val="00E2450C"/>
    <w:rsid w:val="00E340B5"/>
    <w:rsid w:val="00E4001E"/>
    <w:rsid w:val="00E53ACA"/>
    <w:rsid w:val="00E9409E"/>
    <w:rsid w:val="00EC65E9"/>
    <w:rsid w:val="00EF123E"/>
    <w:rsid w:val="00F00147"/>
    <w:rsid w:val="00F4105E"/>
    <w:rsid w:val="00F616DA"/>
    <w:rsid w:val="00F76F95"/>
    <w:rsid w:val="00F91D69"/>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0DAD1"/>
  <w15:chartTrackingRefBased/>
  <w15:docId w15:val="{57383571-36F4-4F92-B7E5-A17003DF0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8967A6"/>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9"/>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table" w:styleId="TableGrid">
    <w:name w:val="Table Grid"/>
    <w:basedOn w:val="TableNormal"/>
    <w:rsid w:val="00896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Draftingitem">
    <w:name w:val="FSC_Drafting_item"/>
    <w:basedOn w:val="Normal"/>
    <w:qFormat/>
    <w:rsid w:val="008967A6"/>
    <w:pPr>
      <w:tabs>
        <w:tab w:val="left" w:pos="851"/>
      </w:tabs>
      <w:spacing w:before="120" w:after="120"/>
    </w:pPr>
    <w:rPr>
      <w:rFonts w:eastAsia="Times New Roman" w:cs="Times New Roman"/>
      <w:sz w:val="20"/>
      <w:szCs w:val="20"/>
    </w:rPr>
  </w:style>
  <w:style w:type="paragraph" w:customStyle="1" w:styleId="FSCDraftingitemheading">
    <w:name w:val="FSC_Drafting_item_heading"/>
    <w:basedOn w:val="Normal"/>
    <w:qFormat/>
    <w:rsid w:val="008967A6"/>
    <w:pPr>
      <w:widowControl w:val="0"/>
      <w:spacing w:before="120" w:after="120"/>
      <w:ind w:left="851" w:hanging="851"/>
    </w:pPr>
    <w:rPr>
      <w:rFonts w:eastAsia="Times New Roman" w:cs="Times New Roman"/>
      <w:b/>
      <w:sz w:val="20"/>
      <w:szCs w:val="20"/>
    </w:rPr>
  </w:style>
  <w:style w:type="paragraph" w:customStyle="1" w:styleId="FSCtblh3">
    <w:name w:val="FSC_tbl_h3"/>
    <w:basedOn w:val="Normal"/>
    <w:next w:val="Normal"/>
    <w:qFormat/>
    <w:rsid w:val="008967A6"/>
    <w:pPr>
      <w:keepNext/>
      <w:keepLines/>
      <w:spacing w:before="60" w:after="60"/>
    </w:pPr>
    <w:rPr>
      <w:rFonts w:eastAsia="Times New Roman" w:cs="Arial"/>
      <w:b/>
      <w:i/>
      <w:sz w:val="18"/>
      <w:lang w:eastAsia="en-AU"/>
    </w:rPr>
  </w:style>
  <w:style w:type="paragraph" w:customStyle="1" w:styleId="FSCtblh4">
    <w:name w:val="FSC_tbl_h4"/>
    <w:basedOn w:val="Normal"/>
    <w:next w:val="Normal"/>
    <w:qFormat/>
    <w:rsid w:val="008967A6"/>
    <w:pPr>
      <w:keepNext/>
      <w:keepLines/>
      <w:spacing w:before="60" w:after="60"/>
    </w:pPr>
    <w:rPr>
      <w:rFonts w:eastAsia="Times New Roman" w:cs="Arial"/>
      <w:i/>
      <w:sz w:val="18"/>
      <w:lang w:eastAsia="en-AU"/>
    </w:rPr>
  </w:style>
  <w:style w:type="paragraph" w:customStyle="1" w:styleId="FSCtPara">
    <w:name w:val="FSC_t_Para"/>
    <w:basedOn w:val="Normal"/>
    <w:qFormat/>
    <w:locked/>
    <w:rsid w:val="008967A6"/>
    <w:pPr>
      <w:widowControl w:val="0"/>
      <w:tabs>
        <w:tab w:val="left" w:pos="1701"/>
      </w:tabs>
      <w:spacing w:before="60" w:after="60"/>
      <w:ind w:left="2268" w:hanging="2268"/>
    </w:pPr>
    <w:rPr>
      <w:rFonts w:eastAsia="Times New Roman" w:cs="Arial"/>
      <w:iCs/>
      <w:sz w:val="20"/>
      <w:lang w:eastAsia="en-AU"/>
    </w:rPr>
  </w:style>
  <w:style w:type="paragraph" w:customStyle="1" w:styleId="FSCtSubpara">
    <w:name w:val="FSC_t_Subpara"/>
    <w:basedOn w:val="Normal"/>
    <w:qFormat/>
    <w:locked/>
    <w:rsid w:val="008967A6"/>
    <w:pPr>
      <w:widowControl w:val="0"/>
      <w:tabs>
        <w:tab w:val="left" w:pos="2268"/>
      </w:tabs>
      <w:spacing w:before="60" w:after="60"/>
      <w:ind w:left="2835" w:hanging="2835"/>
    </w:pPr>
    <w:rPr>
      <w:rFonts w:eastAsia="Times New Roman" w:cs="Arial"/>
      <w:iCs/>
      <w:sz w:val="20"/>
      <w:lang w:eastAsia="en-AU"/>
    </w:rPr>
  </w:style>
  <w:style w:type="paragraph" w:styleId="CommentText">
    <w:name w:val="annotation text"/>
    <w:basedOn w:val="Normal"/>
    <w:link w:val="CommentTextChar"/>
    <w:rsid w:val="008967A6"/>
    <w:pPr>
      <w:widowControl w:val="0"/>
    </w:pPr>
    <w:rPr>
      <w:rFonts w:eastAsia="Times New Roman" w:cs="Times New Roman"/>
      <w:sz w:val="20"/>
      <w:szCs w:val="20"/>
      <w:lang w:bidi="en-US"/>
    </w:rPr>
  </w:style>
  <w:style w:type="character" w:customStyle="1" w:styleId="CommentTextChar">
    <w:name w:val="Comment Text Char"/>
    <w:basedOn w:val="DefaultParagraphFont"/>
    <w:link w:val="CommentText"/>
    <w:rsid w:val="008967A6"/>
    <w:rPr>
      <w:rFonts w:eastAsia="Times New Roman" w:cs="Times New Roman"/>
      <w:sz w:val="20"/>
      <w:szCs w:val="20"/>
      <w:lang w:val="en-GB" w:bidi="en-US"/>
    </w:rPr>
  </w:style>
  <w:style w:type="paragraph" w:customStyle="1" w:styleId="FSCbasepara">
    <w:name w:val="FSC_base_para"/>
    <w:rsid w:val="008967A6"/>
    <w:pPr>
      <w:keepLines/>
      <w:spacing w:before="120"/>
      <w:ind w:left="1701" w:hanging="1701"/>
    </w:pPr>
    <w:rPr>
      <w:rFonts w:eastAsia="Times New Roman"/>
      <w:iCs/>
      <w:sz w:val="20"/>
      <w:lang w:val="en-GB" w:eastAsia="en-AU"/>
    </w:rPr>
  </w:style>
  <w:style w:type="paragraph" w:customStyle="1" w:styleId="FSCh5Section">
    <w:name w:val="FSC_h5_Section"/>
    <w:basedOn w:val="Normal"/>
    <w:next w:val="FSCtMain"/>
    <w:qFormat/>
    <w:rsid w:val="008967A6"/>
    <w:pPr>
      <w:keepNext/>
      <w:widowControl w:val="0"/>
      <w:spacing w:before="240" w:after="120"/>
      <w:ind w:left="1701" w:hanging="1701"/>
      <w:outlineLvl w:val="4"/>
    </w:pPr>
    <w:rPr>
      <w:rFonts w:eastAsia="Times New Roman" w:cs="Times New Roman"/>
      <w:b/>
      <w:bCs/>
      <w:kern w:val="32"/>
      <w:szCs w:val="24"/>
      <w:lang w:eastAsia="en-AU"/>
    </w:rPr>
  </w:style>
  <w:style w:type="paragraph" w:customStyle="1" w:styleId="FSCtMain">
    <w:name w:val="FSC_t_Main"/>
    <w:basedOn w:val="FSCbasepara"/>
    <w:rsid w:val="008967A6"/>
    <w:pPr>
      <w:keepLines w:val="0"/>
      <w:widowControl w:val="0"/>
      <w:tabs>
        <w:tab w:val="left" w:pos="1134"/>
      </w:tabs>
      <w:spacing w:after="120"/>
    </w:pPr>
  </w:style>
  <w:style w:type="paragraph" w:customStyle="1" w:styleId="FSCh4Div">
    <w:name w:val="FSC_h4_Div"/>
    <w:basedOn w:val="Normal"/>
    <w:next w:val="FSCh5Section"/>
    <w:qFormat/>
    <w:rsid w:val="008967A6"/>
    <w:pPr>
      <w:widowControl w:val="0"/>
      <w:spacing w:before="240" w:after="240"/>
      <w:ind w:left="1701" w:hanging="1701"/>
      <w:outlineLvl w:val="3"/>
    </w:pPr>
    <w:rPr>
      <w:rFonts w:eastAsia="Times New Roman" w:cs="Times New Roman"/>
      <w:b/>
      <w:bCs/>
      <w:kern w:val="32"/>
      <w:sz w:val="26"/>
      <w:szCs w:val="32"/>
      <w:lang w:eastAsia="en-AU"/>
    </w:rPr>
  </w:style>
  <w:style w:type="paragraph" w:customStyle="1" w:styleId="FSCnatHeading">
    <w:name w:val="FSC_n_at_Heading"/>
    <w:basedOn w:val="FSCtMain"/>
    <w:qFormat/>
    <w:rsid w:val="008967A6"/>
    <w:pPr>
      <w:ind w:left="851" w:hanging="851"/>
    </w:pPr>
    <w:rPr>
      <w:sz w:val="16"/>
    </w:rPr>
  </w:style>
  <w:style w:type="paragraph" w:customStyle="1" w:styleId="FSCnMain">
    <w:name w:val="FSC_n_Main"/>
    <w:basedOn w:val="FSCtPara"/>
    <w:qFormat/>
    <w:rsid w:val="008967A6"/>
    <w:rPr>
      <w:iCs w:val="0"/>
      <w:sz w:val="16"/>
      <w:szCs w:val="18"/>
    </w:rPr>
  </w:style>
  <w:style w:type="paragraph" w:customStyle="1" w:styleId="FSCtDefn">
    <w:name w:val="FSC_t_Defn"/>
    <w:basedOn w:val="FSCtMain"/>
    <w:rsid w:val="008967A6"/>
    <w:pPr>
      <w:ind w:firstLine="0"/>
    </w:pPr>
  </w:style>
  <w:style w:type="paragraph" w:customStyle="1" w:styleId="FSCtblh2">
    <w:name w:val="FSC_tbl_h2"/>
    <w:basedOn w:val="Normal"/>
    <w:qFormat/>
    <w:rsid w:val="008967A6"/>
    <w:pPr>
      <w:keepNext/>
      <w:keepLines/>
      <w:spacing w:before="240" w:after="120"/>
      <w:jc w:val="center"/>
    </w:pPr>
    <w:rPr>
      <w:rFonts w:eastAsia="Times New Roman" w:cs="Arial"/>
      <w:b/>
      <w:color w:val="000000"/>
      <w:sz w:val="18"/>
      <w:lang w:eastAsia="en-AU"/>
    </w:rPr>
  </w:style>
  <w:style w:type="character" w:customStyle="1" w:styleId="st1">
    <w:name w:val="st1"/>
    <w:basedOn w:val="DefaultParagraphFont"/>
    <w:rsid w:val="008967A6"/>
  </w:style>
  <w:style w:type="paragraph" w:customStyle="1" w:styleId="FSCtblMain">
    <w:name w:val="FSC_tbl_Main"/>
    <w:basedOn w:val="Normal"/>
    <w:rsid w:val="008967A6"/>
    <w:pPr>
      <w:keepLines/>
      <w:tabs>
        <w:tab w:val="right" w:pos="3969"/>
      </w:tabs>
      <w:spacing w:before="60" w:after="60"/>
    </w:pPr>
    <w:rPr>
      <w:rFonts w:eastAsia="Times New Roman" w:cs="Arial"/>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rmation@foodstandards.gov.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3.xml><?xml version="1.0" encoding="utf-8"?>
<ct:contentTypeSchema xmlns:ct="http://schemas.microsoft.com/office/2006/metadata/contentType" xmlns:ma="http://schemas.microsoft.com/office/2006/metadata/properties/metaAttributes" ct:_="" ma:_="" ma:contentTypeName="Document" ma:contentTypeID="0x0101001900262E4D4C454882FD5FB486F98AD4" ma:contentTypeVersion="3" ma:contentTypeDescription="Create a new document." ma:contentTypeScope="" ma:versionID="6cb9efa4dcf8d2d42241387fba2d091f">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F41B13-0C55-4C78-ADA9-C8D6D078728C}"/>
</file>

<file path=customXml/itemProps2.xml><?xml version="1.0" encoding="utf-8"?>
<ds:datastoreItem xmlns:ds="http://schemas.openxmlformats.org/officeDocument/2006/customXml" ds:itemID="{9A109821-FF49-40BE-9460-A8B3CB5B6D80}"/>
</file>

<file path=customXml/itemProps3.xml><?xml version="1.0" encoding="utf-8"?>
<ds:datastoreItem xmlns:ds="http://schemas.openxmlformats.org/officeDocument/2006/customXml" ds:itemID="{6BE19737-3D24-4896-A653-8C4CF0430F03}"/>
</file>

<file path=customXml/itemProps4.xml><?xml version="1.0" encoding="utf-8"?>
<ds:datastoreItem xmlns:ds="http://schemas.openxmlformats.org/officeDocument/2006/customXml" ds:itemID="{38B28E74-C6F1-45B6-8B29-EE810A5A03C4}"/>
</file>

<file path=customXml/itemProps5.xml><?xml version="1.0" encoding="utf-8"?>
<ds:datastoreItem xmlns:ds="http://schemas.openxmlformats.org/officeDocument/2006/customXml" ds:itemID="{9DC57DBA-F395-4B33-A42A-55FDB1094341}"/>
</file>

<file path=docProps/app.xml><?xml version="1.0" encoding="utf-8"?>
<Properties xmlns="http://schemas.openxmlformats.org/officeDocument/2006/extended-properties" xmlns:vt="http://schemas.openxmlformats.org/officeDocument/2006/docPropsVTypes">
  <Template>Normal</Template>
  <TotalTime>1</TotalTime>
  <Pages>5</Pages>
  <Words>571</Words>
  <Characters>3257</Characters>
  <DocSecurity>0</DocSecurity>
  <Lines>27</Lines>
  <Paragraphs>7</Paragraphs>
  <ScaleCrop>false</ScaleCrop>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2020-09-02T22:37:00Z</dcterms:created>
  <dcterms:modified xsi:type="dcterms:W3CDTF">2020-09-02T22:38:00Z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bed8aa01-2b6d-4474-904b-c813aec6f45c</vt:lpwstr>
  </property>
  <property fmtid="{D5CDD505-2E9C-101B-9397-08002B2CF9AE}" pid="3"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4" name="bjDocumentLabelXML-0">
    <vt:lpwstr>ames.com/2008/01/sie/internal/label"&gt;&lt;element uid="66ddac19-06c4-4e63-b4dd-d8240d87a23f" value="" /&gt;&lt;/sisl&gt;</vt:lpwstr>
  </property>
  <property fmtid="{D5CDD505-2E9C-101B-9397-08002B2CF9AE}" pid="5" name="bjDocumentSecurityLabel">
    <vt:lpwstr>NO SECURITY CLASSIFICATION REQUIRED</vt:lpwstr>
  </property>
  <property fmtid="{D5CDD505-2E9C-101B-9397-08002B2CF9AE}" pid="6" name="ContentTypeId">
    <vt:lpwstr>0x0101001900262E4D4C454882FD5FB486F98AD4</vt:lpwstr>
  </property>
</Properties>
</file>